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406" w:rsidRPr="005C0FCA" w:rsidRDefault="00923406" w:rsidP="00923406">
      <w:pPr>
        <w:pStyle w:val="2"/>
        <w:rPr>
          <w:sz w:val="26"/>
          <w:szCs w:val="26"/>
        </w:rPr>
      </w:pPr>
      <w:r w:rsidRPr="005C0FCA">
        <w:rPr>
          <w:sz w:val="26"/>
          <w:szCs w:val="26"/>
        </w:rPr>
        <w:t>Сақлаш  режимлари ва усуллари</w:t>
      </w:r>
    </w:p>
    <w:p w:rsidR="00923406" w:rsidRPr="005C0FCA" w:rsidRDefault="00923406" w:rsidP="00923406">
      <w:pPr>
        <w:pStyle w:val="2"/>
        <w:jc w:val="both"/>
        <w:rPr>
          <w:sz w:val="26"/>
          <w:szCs w:val="26"/>
          <w:lang w:val="ru-RU"/>
        </w:rPr>
      </w:pPr>
      <w:r w:rsidRPr="005C0FCA">
        <w:rPr>
          <w:sz w:val="26"/>
          <w:szCs w:val="26"/>
          <w:lang w:val="ru-RU"/>
        </w:rPr>
        <w:t xml:space="preserve">                                                       Режа:</w:t>
      </w:r>
    </w:p>
    <w:p w:rsidR="00923406" w:rsidRPr="005C0FCA" w:rsidRDefault="00923406" w:rsidP="00923406">
      <w:pPr>
        <w:pStyle w:val="2"/>
        <w:numPr>
          <w:ilvl w:val="0"/>
          <w:numId w:val="1"/>
        </w:numPr>
        <w:spacing w:after="0"/>
        <w:jc w:val="left"/>
        <w:rPr>
          <w:b w:val="0"/>
          <w:bCs w:val="0"/>
          <w:sz w:val="26"/>
          <w:szCs w:val="26"/>
        </w:rPr>
      </w:pPr>
      <w:r w:rsidRPr="005C0FCA">
        <w:rPr>
          <w:b w:val="0"/>
          <w:bCs w:val="0"/>
          <w:sz w:val="26"/>
          <w:szCs w:val="26"/>
        </w:rPr>
        <w:t>Сақлаш режимларининг умумий асослари.</w:t>
      </w:r>
    </w:p>
    <w:p w:rsidR="00923406" w:rsidRPr="005C0FCA" w:rsidRDefault="00923406" w:rsidP="00923406">
      <w:pPr>
        <w:pStyle w:val="2"/>
        <w:spacing w:after="0"/>
        <w:ind w:left="360"/>
        <w:jc w:val="left"/>
        <w:rPr>
          <w:b w:val="0"/>
          <w:bCs w:val="0"/>
          <w:sz w:val="26"/>
          <w:szCs w:val="26"/>
        </w:rPr>
      </w:pPr>
      <w:r w:rsidRPr="005C0FCA">
        <w:rPr>
          <w:b w:val="0"/>
          <w:bCs w:val="0"/>
          <w:sz w:val="26"/>
          <w:szCs w:val="26"/>
        </w:rPr>
        <w:t>2. Дон массаларини қуруқ холатда сақлаш.</w:t>
      </w:r>
    </w:p>
    <w:p w:rsidR="00923406" w:rsidRPr="005C0FCA" w:rsidRDefault="00923406" w:rsidP="00923406">
      <w:pPr>
        <w:pStyle w:val="2"/>
        <w:spacing w:after="0"/>
        <w:jc w:val="both"/>
        <w:rPr>
          <w:b w:val="0"/>
          <w:bCs w:val="0"/>
          <w:i/>
          <w:iCs/>
          <w:sz w:val="26"/>
          <w:szCs w:val="26"/>
        </w:rPr>
      </w:pPr>
      <w:r w:rsidRPr="005C0FCA">
        <w:rPr>
          <w:b w:val="0"/>
          <w:bCs w:val="0"/>
          <w:i/>
          <w:iCs/>
          <w:sz w:val="26"/>
          <w:szCs w:val="26"/>
        </w:rPr>
        <w:t xml:space="preserve">     </w:t>
      </w:r>
      <w:r w:rsidRPr="005C0FCA">
        <w:rPr>
          <w:b w:val="0"/>
          <w:bCs w:val="0"/>
          <w:sz w:val="26"/>
          <w:szCs w:val="26"/>
        </w:rPr>
        <w:t>3</w:t>
      </w:r>
      <w:r w:rsidRPr="005C0FCA">
        <w:rPr>
          <w:b w:val="0"/>
          <w:bCs w:val="0"/>
          <w:i/>
          <w:iCs/>
          <w:sz w:val="26"/>
          <w:szCs w:val="26"/>
        </w:rPr>
        <w:t xml:space="preserve">. </w:t>
      </w:r>
      <w:r w:rsidRPr="005C0FCA">
        <w:rPr>
          <w:b w:val="0"/>
          <w:bCs w:val="0"/>
          <w:sz w:val="26"/>
          <w:szCs w:val="26"/>
        </w:rPr>
        <w:t>Дон массаларини совутилган холатда сақлаш</w:t>
      </w:r>
      <w:r w:rsidRPr="005C0FCA">
        <w:rPr>
          <w:b w:val="0"/>
          <w:bCs w:val="0"/>
          <w:i/>
          <w:iCs/>
          <w:sz w:val="26"/>
          <w:szCs w:val="26"/>
        </w:rPr>
        <w:t>.</w:t>
      </w:r>
    </w:p>
    <w:p w:rsidR="00923406" w:rsidRPr="005C0FCA" w:rsidRDefault="00923406" w:rsidP="00923406">
      <w:pPr>
        <w:pStyle w:val="2"/>
        <w:spacing w:after="0"/>
        <w:ind w:left="360"/>
        <w:jc w:val="both"/>
        <w:rPr>
          <w:b w:val="0"/>
          <w:bCs w:val="0"/>
          <w:sz w:val="26"/>
          <w:szCs w:val="26"/>
        </w:rPr>
      </w:pPr>
      <w:r w:rsidRPr="005C0FCA">
        <w:rPr>
          <w:b w:val="0"/>
          <w:bCs w:val="0"/>
          <w:sz w:val="26"/>
          <w:szCs w:val="26"/>
        </w:rPr>
        <w:t xml:space="preserve">4. Дон массаларин герметик шароитларда сақлаш. </w:t>
      </w:r>
    </w:p>
    <w:p w:rsidR="00923406" w:rsidRPr="005C0FCA" w:rsidRDefault="00923406" w:rsidP="00923406">
      <w:pPr>
        <w:pStyle w:val="2"/>
        <w:spacing w:after="0"/>
        <w:ind w:left="-180"/>
        <w:jc w:val="both"/>
        <w:rPr>
          <w:b w:val="0"/>
          <w:bCs w:val="0"/>
          <w:sz w:val="26"/>
          <w:szCs w:val="26"/>
        </w:rPr>
      </w:pPr>
      <w:r w:rsidRPr="005C0FCA">
        <w:rPr>
          <w:b w:val="0"/>
          <w:bCs w:val="0"/>
          <w:sz w:val="26"/>
          <w:szCs w:val="26"/>
        </w:rPr>
        <w:t xml:space="preserve">       5. Дон массаларини фаол шамоллатиш.</w:t>
      </w:r>
    </w:p>
    <w:p w:rsidR="00923406" w:rsidRPr="005C0FCA" w:rsidRDefault="00923406" w:rsidP="00923406">
      <w:pPr>
        <w:tabs>
          <w:tab w:val="left" w:pos="6060"/>
        </w:tabs>
        <w:rPr>
          <w:sz w:val="26"/>
          <w:szCs w:val="26"/>
          <w:lang w:val="uz-Cyrl-UZ"/>
        </w:rPr>
      </w:pPr>
      <w:r w:rsidRPr="005C0FCA">
        <w:rPr>
          <w:b/>
          <w:bCs/>
          <w:sz w:val="26"/>
          <w:szCs w:val="26"/>
          <w:lang w:val="uz-Cyrl-UZ"/>
        </w:rPr>
        <w:t xml:space="preserve">    </w:t>
      </w:r>
      <w:r w:rsidRPr="005C0FCA">
        <w:rPr>
          <w:sz w:val="26"/>
          <w:szCs w:val="26"/>
        </w:rPr>
        <w:t>6. Дон массаларини кимёвий консервалаш.</w:t>
      </w:r>
    </w:p>
    <w:p w:rsidR="00923406" w:rsidRPr="005C0FCA" w:rsidRDefault="00923406" w:rsidP="00923406">
      <w:pPr>
        <w:tabs>
          <w:tab w:val="left" w:pos="6060"/>
        </w:tabs>
        <w:rPr>
          <w:sz w:val="26"/>
          <w:szCs w:val="26"/>
          <w:lang w:val="uz-Cyrl-UZ"/>
        </w:rPr>
      </w:pPr>
    </w:p>
    <w:p w:rsidR="00923406" w:rsidRPr="005C0FCA" w:rsidRDefault="00923406" w:rsidP="00923406">
      <w:pPr>
        <w:tabs>
          <w:tab w:val="left" w:pos="6060"/>
        </w:tabs>
        <w:jc w:val="center"/>
        <w:rPr>
          <w:b/>
          <w:sz w:val="26"/>
          <w:szCs w:val="26"/>
        </w:rPr>
      </w:pPr>
      <w:r w:rsidRPr="005C0FCA">
        <w:rPr>
          <w:b/>
          <w:sz w:val="26"/>
          <w:szCs w:val="26"/>
        </w:rPr>
        <w:t>Фодаланилган адабиётлар</w:t>
      </w:r>
    </w:p>
    <w:p w:rsidR="00923406" w:rsidRPr="005C0FCA" w:rsidRDefault="00923406" w:rsidP="00923406">
      <w:pPr>
        <w:suppressAutoHyphens/>
        <w:autoSpaceDE w:val="0"/>
        <w:autoSpaceDN w:val="0"/>
        <w:adjustRightInd w:val="0"/>
        <w:jc w:val="both"/>
        <w:rPr>
          <w:sz w:val="26"/>
          <w:szCs w:val="26"/>
        </w:rPr>
      </w:pPr>
      <w:r w:rsidRPr="005C0FCA">
        <w:rPr>
          <w:sz w:val="26"/>
          <w:szCs w:val="26"/>
          <w:lang w:val="uz-Cyrl-UZ"/>
        </w:rPr>
        <w:t xml:space="preserve">1. </w:t>
      </w:r>
      <w:r w:rsidRPr="005C0FCA">
        <w:rPr>
          <w:sz w:val="26"/>
          <w:szCs w:val="26"/>
        </w:rPr>
        <w:t xml:space="preserve">Трисвятский Л.А. </w:t>
      </w:r>
      <w:r w:rsidRPr="005C0FCA">
        <w:rPr>
          <w:sz w:val="26"/>
          <w:szCs w:val="26"/>
          <w:lang w:val="uz-Cyrl-UZ"/>
        </w:rPr>
        <w:t>“</w:t>
      </w:r>
      <w:r w:rsidRPr="005C0FCA">
        <w:rPr>
          <w:sz w:val="26"/>
          <w:szCs w:val="26"/>
        </w:rPr>
        <w:t>Хранение зерна</w:t>
      </w:r>
      <w:r w:rsidRPr="005C0FCA">
        <w:rPr>
          <w:sz w:val="26"/>
          <w:szCs w:val="26"/>
          <w:lang w:val="uz-Cyrl-UZ"/>
        </w:rPr>
        <w:t>”.</w:t>
      </w:r>
      <w:r w:rsidRPr="005C0FCA">
        <w:rPr>
          <w:sz w:val="26"/>
          <w:szCs w:val="26"/>
        </w:rPr>
        <w:t xml:space="preserve"> М., Агропромиз</w:t>
      </w:r>
      <w:r w:rsidRPr="005C0FCA">
        <w:rPr>
          <w:sz w:val="26"/>
          <w:szCs w:val="26"/>
        </w:rPr>
        <w:softHyphen/>
        <w:t xml:space="preserve">дат, </w:t>
      </w:r>
      <w:smartTag w:uri="urn:schemas-microsoft-com:office:smarttags" w:element="metricconverter">
        <w:smartTagPr>
          <w:attr w:name="ProductID" w:val="1986 г"/>
        </w:smartTagPr>
        <w:r w:rsidRPr="005C0FCA">
          <w:rPr>
            <w:sz w:val="26"/>
            <w:szCs w:val="26"/>
          </w:rPr>
          <w:t>1986 г</w:t>
        </w:r>
      </w:smartTag>
      <w:r w:rsidRPr="005C0FCA">
        <w:rPr>
          <w:sz w:val="26"/>
          <w:szCs w:val="26"/>
          <w:lang w:val="uz-Cyrl-UZ"/>
        </w:rPr>
        <w:t xml:space="preserve">. </w:t>
      </w:r>
    </w:p>
    <w:p w:rsidR="00923406" w:rsidRPr="005C0FCA" w:rsidRDefault="00923406" w:rsidP="00923406">
      <w:pPr>
        <w:suppressAutoHyphens/>
        <w:autoSpaceDE w:val="0"/>
        <w:autoSpaceDN w:val="0"/>
        <w:adjustRightInd w:val="0"/>
        <w:jc w:val="both"/>
        <w:rPr>
          <w:rFonts w:eastAsia="MS Mincho"/>
          <w:sz w:val="26"/>
          <w:szCs w:val="26"/>
        </w:rPr>
      </w:pPr>
      <w:r w:rsidRPr="005C0FCA">
        <w:rPr>
          <w:rFonts w:eastAsia="MS Mincho"/>
          <w:sz w:val="26"/>
          <w:szCs w:val="26"/>
          <w:lang w:val="uz-Cyrl-UZ"/>
        </w:rPr>
        <w:t xml:space="preserve">2. Фёдоров М. В. “Микробиология”. Тошкент., “Ўқитувчи”., </w:t>
      </w:r>
      <w:smartTag w:uri="urn:schemas-microsoft-com:office:smarttags" w:element="metricconverter">
        <w:smartTagPr>
          <w:attr w:name="ProductID" w:val="1966 г"/>
        </w:smartTagPr>
        <w:r w:rsidRPr="005C0FCA">
          <w:rPr>
            <w:rFonts w:eastAsia="MS Mincho"/>
            <w:sz w:val="26"/>
            <w:szCs w:val="26"/>
            <w:lang w:val="uz-Cyrl-UZ"/>
          </w:rPr>
          <w:t>1966 г</w:t>
        </w:r>
      </w:smartTag>
      <w:r w:rsidRPr="005C0FCA">
        <w:rPr>
          <w:rFonts w:eastAsia="MS Mincho"/>
          <w:sz w:val="26"/>
          <w:szCs w:val="26"/>
          <w:lang w:val="uz-Cyrl-UZ"/>
        </w:rPr>
        <w:t>.</w:t>
      </w:r>
    </w:p>
    <w:p w:rsidR="00923406" w:rsidRPr="005C0FCA" w:rsidRDefault="00923406" w:rsidP="00923406">
      <w:pPr>
        <w:suppressAutoHyphens/>
        <w:autoSpaceDE w:val="0"/>
        <w:autoSpaceDN w:val="0"/>
        <w:adjustRightInd w:val="0"/>
        <w:jc w:val="both"/>
        <w:rPr>
          <w:rFonts w:eastAsia="MS Mincho"/>
          <w:sz w:val="26"/>
          <w:szCs w:val="26"/>
        </w:rPr>
      </w:pPr>
      <w:r w:rsidRPr="005C0FCA">
        <w:rPr>
          <w:rFonts w:eastAsia="MS Mincho"/>
          <w:sz w:val="26"/>
          <w:szCs w:val="26"/>
          <w:lang w:val="uz-Cyrl-UZ"/>
        </w:rPr>
        <w:t xml:space="preserve">3. </w:t>
      </w:r>
      <w:r w:rsidRPr="005C0FCA">
        <w:rPr>
          <w:rFonts w:eastAsia="MS Mincho"/>
          <w:sz w:val="26"/>
          <w:szCs w:val="26"/>
        </w:rPr>
        <w:t>Хайтмазова</w:t>
      </w:r>
      <w:r w:rsidRPr="005C0FCA">
        <w:rPr>
          <w:rFonts w:eastAsia="MS Mincho"/>
          <w:sz w:val="26"/>
          <w:szCs w:val="26"/>
          <w:lang w:val="uz-Cyrl-UZ"/>
        </w:rPr>
        <w:t xml:space="preserve"> </w:t>
      </w:r>
      <w:r w:rsidRPr="005C0FCA">
        <w:rPr>
          <w:rFonts w:eastAsia="MS Mincho"/>
          <w:sz w:val="26"/>
          <w:szCs w:val="26"/>
        </w:rPr>
        <w:t>К.Ф.</w:t>
      </w:r>
      <w:r w:rsidRPr="005C0FCA">
        <w:rPr>
          <w:rFonts w:eastAsia="MS Mincho"/>
          <w:sz w:val="26"/>
          <w:szCs w:val="26"/>
          <w:lang w:val="uz-Cyrl-UZ"/>
        </w:rPr>
        <w:t xml:space="preserve"> “</w:t>
      </w:r>
      <w:r w:rsidRPr="005C0FCA">
        <w:rPr>
          <w:rFonts w:eastAsia="MS Mincho"/>
          <w:sz w:val="26"/>
          <w:szCs w:val="26"/>
        </w:rPr>
        <w:t>Практиқум по товароведение зерна и  продуктов его переработки</w:t>
      </w:r>
      <w:r w:rsidRPr="005C0FCA">
        <w:rPr>
          <w:rFonts w:eastAsia="MS Mincho"/>
          <w:sz w:val="26"/>
          <w:szCs w:val="26"/>
          <w:lang w:val="uz-Cyrl-UZ"/>
        </w:rPr>
        <w:t>”.</w:t>
      </w:r>
      <w:r w:rsidRPr="005C0FCA">
        <w:rPr>
          <w:rFonts w:eastAsia="MS Mincho"/>
          <w:sz w:val="26"/>
          <w:szCs w:val="26"/>
        </w:rPr>
        <w:t xml:space="preserve"> Москва, ВО</w:t>
      </w:r>
      <w:r w:rsidRPr="005C0FCA">
        <w:rPr>
          <w:rFonts w:eastAsia="MS Mincho"/>
          <w:sz w:val="26"/>
          <w:szCs w:val="26"/>
          <w:lang w:val="uz-Cyrl-UZ"/>
        </w:rPr>
        <w:t xml:space="preserve"> “</w:t>
      </w:r>
      <w:r w:rsidRPr="005C0FCA">
        <w:rPr>
          <w:rFonts w:eastAsia="MS Mincho"/>
          <w:sz w:val="26"/>
          <w:szCs w:val="26"/>
        </w:rPr>
        <w:t>Агропромиздат</w:t>
      </w:r>
      <w:r w:rsidRPr="005C0FCA">
        <w:rPr>
          <w:rFonts w:eastAsia="MS Mincho"/>
          <w:sz w:val="26"/>
          <w:szCs w:val="26"/>
          <w:lang w:val="uz-Cyrl-UZ"/>
        </w:rPr>
        <w:t>”</w:t>
      </w:r>
      <w:r w:rsidRPr="005C0FCA">
        <w:rPr>
          <w:rFonts w:eastAsia="MS Mincho"/>
          <w:sz w:val="26"/>
          <w:szCs w:val="26"/>
        </w:rPr>
        <w:t xml:space="preserve">, </w:t>
      </w:r>
      <w:smartTag w:uri="urn:schemas-microsoft-com:office:smarttags" w:element="metricconverter">
        <w:smartTagPr>
          <w:attr w:name="ProductID" w:val="1922 г"/>
        </w:smartTagPr>
        <w:r w:rsidRPr="005C0FCA">
          <w:rPr>
            <w:rFonts w:eastAsia="MS Mincho"/>
            <w:sz w:val="26"/>
            <w:szCs w:val="26"/>
          </w:rPr>
          <w:t>192</w:t>
        </w:r>
        <w:bookmarkStart w:id="0" w:name="_GoBack"/>
        <w:bookmarkEnd w:id="0"/>
        <w:r w:rsidRPr="005C0FCA">
          <w:rPr>
            <w:rFonts w:eastAsia="MS Mincho"/>
            <w:sz w:val="26"/>
            <w:szCs w:val="26"/>
          </w:rPr>
          <w:t>2 г</w:t>
        </w:r>
      </w:smartTag>
      <w:r w:rsidRPr="005C0FCA">
        <w:rPr>
          <w:rFonts w:eastAsia="MS Mincho"/>
          <w:sz w:val="26"/>
          <w:szCs w:val="26"/>
        </w:rPr>
        <w:t>.</w:t>
      </w:r>
    </w:p>
    <w:p w:rsidR="00923406" w:rsidRPr="005C0FCA" w:rsidRDefault="00923406" w:rsidP="00923406">
      <w:pPr>
        <w:pStyle w:val="2"/>
        <w:jc w:val="both"/>
        <w:rPr>
          <w:b w:val="0"/>
          <w:bCs w:val="0"/>
          <w:sz w:val="26"/>
          <w:szCs w:val="26"/>
        </w:rPr>
      </w:pPr>
    </w:p>
    <w:p w:rsidR="00923406" w:rsidRPr="005C0FCA" w:rsidRDefault="00923406" w:rsidP="00923406">
      <w:pPr>
        <w:pStyle w:val="2"/>
        <w:spacing w:after="0"/>
        <w:ind w:right="51" w:firstLine="708"/>
        <w:jc w:val="both"/>
        <w:rPr>
          <w:b w:val="0"/>
          <w:bCs w:val="0"/>
          <w:sz w:val="26"/>
          <w:szCs w:val="26"/>
        </w:rPr>
      </w:pPr>
      <w:r w:rsidRPr="005C0FCA">
        <w:rPr>
          <w:i/>
          <w:iCs/>
          <w:sz w:val="26"/>
          <w:szCs w:val="26"/>
        </w:rPr>
        <w:t>1. Сақлаш режимларининг умумий асослари</w:t>
      </w:r>
      <w:r w:rsidRPr="005C0FCA">
        <w:rPr>
          <w:b w:val="0"/>
          <w:bCs w:val="0"/>
          <w:i/>
          <w:iCs/>
          <w:sz w:val="26"/>
          <w:szCs w:val="26"/>
        </w:rPr>
        <w:t xml:space="preserve">. </w:t>
      </w:r>
      <w:r w:rsidRPr="005C0FCA">
        <w:rPr>
          <w:b w:val="0"/>
          <w:bCs w:val="0"/>
          <w:sz w:val="26"/>
          <w:szCs w:val="26"/>
        </w:rPr>
        <w:t>Донларни омборхоналарда ва элеваторларда, хамда хирмонларда ва майдонларда масса ва сифатдаги йукотишларни камайтириб, кам маблаг сарфлаб вақтинчалик маваффакиятли сақлаш учун дон массасининг ҳар бир хоссасини алоҳида билиш калик қилади. Дон массасида кечадиган бу хоссалар ва жараёнлардан кўпчилиги узаро богланганлар ва унинг ҳолатига комплекс таъсир килдилар. Шунинг учун ҳар кандай партияси ёки уруғлар партияси урганилаётганда барча масалаларни технологик ва тезкор тартибда тугрирок ечишга факатгина дон массасида содир булаётган ходисаларнинг бутун комплексини тўлиқ тушиниш асосидагина эриши мумкин.</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Дон массасини хоссаларини ва ўнга атроф мухит шароитларининг таъсирини урганиш шуни кўрсатдики. Унда кечадиган барча физиологик жараёнларнинг жадаллиги биргина омилларга боғлиқ, улардан мухимлари бўлиб қуйидагилар ҳисобланадилар: дон массасининг намлиги ва атроф мухитдаги (хаводаги омборхона конструкцияси элементларидаги, тарадаги ва хаказо) хаво миқдори; дон массаси ва уни куршаб олган объектларнинг ҳарорати; дон массасига хавонинг келиб тушиш. Бу шарт-шароитлар дон массасининг барча тирик компонентлари: дон, микроорганизмлар, бегона ўсимликлар уруғлари, хашаротлар ва каналарнинг хаёт фаолиятига конуний таъсир қиладилар.</w:t>
      </w:r>
    </w:p>
    <w:p w:rsidR="00923406" w:rsidRPr="005C0FCA" w:rsidRDefault="00923406" w:rsidP="00923406">
      <w:pPr>
        <w:pStyle w:val="2"/>
        <w:spacing w:after="0"/>
        <w:ind w:right="0" w:firstLine="709"/>
        <w:jc w:val="both"/>
        <w:rPr>
          <w:b w:val="0"/>
          <w:bCs w:val="0"/>
          <w:sz w:val="26"/>
          <w:szCs w:val="26"/>
        </w:rPr>
      </w:pPr>
      <w:r w:rsidRPr="005C0FCA">
        <w:rPr>
          <w:b w:val="0"/>
          <w:bCs w:val="0"/>
          <w:sz w:val="26"/>
          <w:szCs w:val="26"/>
        </w:rPr>
        <w:t xml:space="preserve">Дон масаси хоссаларининг ўзаро боғлиқлиги, хамда уни сакланишига таъсир килувчи шарт-шароитлар, ва бундан келиб чикадиган сақлаш режимларининг умумий схемаси қуйидаги куринишда тасвирланиши мумкин. </w:t>
      </w:r>
    </w:p>
    <w:p w:rsidR="00923406" w:rsidRPr="005C0FCA" w:rsidRDefault="00923406" w:rsidP="00923406">
      <w:pPr>
        <w:pStyle w:val="2"/>
        <w:spacing w:after="0"/>
        <w:ind w:right="0" w:firstLine="709"/>
        <w:jc w:val="both"/>
        <w:rPr>
          <w:b w:val="0"/>
          <w:bCs w:val="0"/>
          <w:sz w:val="26"/>
          <w:szCs w:val="26"/>
        </w:rPr>
      </w:pPr>
      <w:r w:rsidRPr="005C0FCA">
        <w:rPr>
          <w:b w:val="0"/>
          <w:bCs w:val="0"/>
          <w:sz w:val="26"/>
          <w:szCs w:val="26"/>
        </w:rPr>
        <w:t>Турли мамлакатларда донни сақлаш амалиётида биз томонимиздан кўриб чикилган дон массалари хоссаларига асосланган учта режимни куллайдилар:</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Дон массаларини қуруқ холатда, яъни намлиги паст холатда (кретик намлик атрофида) сақлаш;</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lastRenderedPageBreak/>
        <w:t xml:space="preserve">Дон массаларини  совутилган холатда, яъни массасидаги компонентларнинг хаётий функциясини анча тухтатиб турадиган холатгача келтирувчи ҳароратларда сақлаш;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Дон массаларини зич (хавосиз) холатда сақлаш.</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Бу учта режимдан ташқари, барча мамлакатларда дон массаларини сақлашга ва юқорида айтиб утилган режимларни куллашга имкон яратувчи кўпгина технологик усулларни куллайдилар. Бундай усулларга қуйидагилар киради: дон массаларини куритиш ва бегона аралашмалардан тозалаш, уларни фаол шамоллатиш, зараркунандалардан тозалаш, кимёвий консервалаш, тезкор тадбирлар комплексига риоя қилиш ва бошқалар.</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Собик иттифокда, ер шарининг бошқа мамлакатларида бўлганидек, сақлашнинг иккита олдинги режимлари юқорида айтиб утилган технологик усуллар билан мужассамлаштирилган ҳолда кенг таркалганлар.</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Сақлашнинг у ёки бу режимларини куллаш кўпгина шарт-шароитлар билан аниқланади, улар қаторида қуйидагиларни албатта инобатга олиш керак: дон сакланиши керак бўлган жойнинг иклимий хусусиятлари;  дон омборхоналарининг типлари ва сигими; корхонанинг техник имкониятлари; сакланадиган доннинг кайси максадларда кулланилиши; дон партияларининг сифати; режимни ва алоҳида усулларини куллашнинг иктисодий жихатдан максадга мувофиклиги.</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Собик иттифокнинг катта худудида турли иклимий шароитлар бўлган ҳолда жойларнинг иклимий хусусиятларини  албатта инобатга олиб дон сақлашни ташкил қиладилар. Ўзининг иссик иклими билан фарқ қиладиган мамлакатнинг жанубий районларида дон массаларини сунъий иссиқлик таъсирида ишлов беришни кулламасдан туриб сақлашади, чунки барча бошоқли ўсимликлар донларининг йигиштириб олиш пайтидаги намлиги критик намликдан паст ёки уша атрофида бўлади.</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Собик иттифокнинг ўрта ва шимолий районларида дон массаларини умидли сақлашни ташкил қилиш анча кийинрок кечади, чунки у ерларда хосилни йигиштириб олиш кўпинча бузук (ёгингарчилик) хаво намлигини 20-25 % ва ундан юқори булишига олиб келадилар. Бундай шароитларда бир вақтнинг узида донни куритиш ва совутиш керак.</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Дон массаларини иссик ва нам иклимли районларда сақлашда кўпгина кийинчиликлар юзага келади, бу ерларда дон массаларини омборхоналарда сақлаш пайтида хам, ташиш пайтида хам намланган иссик хаво таъсиридан максимал химоя қилиш (изоляция) мухим аҳамиятга эгадир.</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Тажриба шуни кўрсатадики, сақлаш режимини танлаш пайтида дон массасини сақлашга чидамлигига таъсир килувчи шароитларнинг кўп томонламалигини инобатга олган ҳолдагина дон сақлаш пайтида энг катта технологик самарага, яхши иктисодий кўрсаткичларга эришадилар. Режимларни комплекс куллаган ҳолда, масалан, қуруқ холатда паст ҳароратларда сақлаш пайтида, яхши натижаларни оладилар. </w:t>
      </w:r>
    </w:p>
    <w:p w:rsidR="00923406" w:rsidRPr="005C0FCA" w:rsidRDefault="00923406" w:rsidP="00923406">
      <w:pPr>
        <w:pStyle w:val="2"/>
        <w:spacing w:after="0"/>
        <w:ind w:left="-113" w:right="51" w:firstLine="856"/>
        <w:jc w:val="both"/>
        <w:rPr>
          <w:b w:val="0"/>
          <w:bCs w:val="0"/>
          <w:sz w:val="26"/>
          <w:szCs w:val="26"/>
        </w:rPr>
      </w:pPr>
      <w:r w:rsidRPr="005C0FCA">
        <w:rPr>
          <w:i/>
          <w:iCs/>
          <w:sz w:val="26"/>
          <w:szCs w:val="26"/>
        </w:rPr>
        <w:t>2. Дон массаларини қуруқ холатда сақлаш.</w:t>
      </w:r>
      <w:r w:rsidRPr="005C0FCA">
        <w:rPr>
          <w:b w:val="0"/>
          <w:bCs w:val="0"/>
          <w:i/>
          <w:iCs/>
          <w:sz w:val="26"/>
          <w:szCs w:val="26"/>
        </w:rPr>
        <w:t xml:space="preserve">  </w:t>
      </w:r>
      <w:r w:rsidRPr="005C0FCA">
        <w:rPr>
          <w:b w:val="0"/>
          <w:bCs w:val="0"/>
          <w:sz w:val="26"/>
          <w:szCs w:val="26"/>
        </w:rPr>
        <w:t>Режим асослари. Дон массаларини қуруқ</w:t>
      </w:r>
      <w:r w:rsidRPr="005C0FCA">
        <w:rPr>
          <w:b w:val="0"/>
          <w:bCs w:val="0"/>
          <w:sz w:val="26"/>
          <w:szCs w:val="26"/>
          <w:u w:val="single"/>
        </w:rPr>
        <w:t xml:space="preserve"> </w:t>
      </w:r>
      <w:r w:rsidRPr="005C0FCA">
        <w:rPr>
          <w:b w:val="0"/>
          <w:bCs w:val="0"/>
          <w:sz w:val="26"/>
          <w:szCs w:val="26"/>
        </w:rPr>
        <w:t xml:space="preserve">холатда сақлаш режими дон массаларининг кўпгина </w:t>
      </w:r>
      <w:r w:rsidRPr="005C0FCA">
        <w:rPr>
          <w:b w:val="0"/>
          <w:bCs w:val="0"/>
          <w:sz w:val="26"/>
          <w:szCs w:val="26"/>
        </w:rPr>
        <w:lastRenderedPageBreak/>
        <w:t xml:space="preserve">комонентларида сувни етишмаган пайтида уларни пасайган физиологик фаоллигига асосланган. Хуш, намлиги критик намлик атрофида бўлган донларда ва уруғларда физиологик жараёнлар секин нафас олиш куринишидагина намоён бўладилар ва амалий жихатдан аҳамиятга эга эмаслар. Бу уруғларнинг хужайраларида кечадиган моддалар алмашуви жарёнига бевосита катнашиши мумкин бўлган эркин сувнинг йуклиги билан тушунтирилади. Эркин сувнинг бўлмаслиги эса микроорганизмларнинг ривожланишига имкон бермайди. Маълумки, қуруқ дон массасида сувнинг етишмаслиги туфайли каналарнинг ривожланиши тухтайди ва айрим хашаротларнинг хаёт фаолияти сезиларли даражада кискаради. Шундай қилиб, барча бошоқли ва дуккакли ўсимликларнинг дон массаси намлиги 12…14 % бўлган ва зараркунанда–хашаротлар томонидан зарарланган белгилари булмваган пайтда омборхонада ёки элеваторда сақлаш тугри ташкил килинганда анабиоз (организм хаётий фаолиятининг вақтинча секинлашиб ёки тухтаб, зарур шароит тугилиши билан яна тикланиши) ҳолатида бўлади.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Намликнинг анча бошқа чегаралари ёгбоп ўсимликларнинг уруғлари учун хосдир, </w:t>
      </w:r>
    </w:p>
    <w:p w:rsidR="00923406" w:rsidRPr="005C0FCA" w:rsidRDefault="00923406" w:rsidP="00923406">
      <w:pPr>
        <w:pStyle w:val="2"/>
        <w:spacing w:after="0"/>
        <w:ind w:left="-113" w:right="51" w:firstLine="856"/>
        <w:jc w:val="both"/>
        <w:rPr>
          <w:b w:val="0"/>
          <w:bCs w:val="0"/>
          <w:sz w:val="26"/>
          <w:szCs w:val="26"/>
        </w:rPr>
      </w:pPr>
    </w:p>
    <w:p w:rsidR="00923406" w:rsidRPr="005C0FCA" w:rsidRDefault="00923406" w:rsidP="00923406">
      <w:pPr>
        <w:pStyle w:val="2"/>
        <w:spacing w:after="0"/>
        <w:ind w:left="-113" w:right="51" w:firstLine="856"/>
        <w:jc w:val="both"/>
        <w:rPr>
          <w:sz w:val="26"/>
          <w:szCs w:val="26"/>
        </w:rPr>
      </w:pPr>
    </w:p>
    <w:p w:rsidR="00923406" w:rsidRPr="005C0FCA" w:rsidRDefault="00923406" w:rsidP="00923406">
      <w:pPr>
        <w:pStyle w:val="2"/>
        <w:ind w:left="-114" w:firstLine="855"/>
        <w:jc w:val="both"/>
        <w:rPr>
          <w:sz w:val="26"/>
          <w:szCs w:val="26"/>
        </w:rPr>
      </w:pPr>
      <w:r>
        <w:rPr>
          <w:noProof/>
          <w:sz w:val="26"/>
          <w:szCs w:val="26"/>
          <w:lang w:val="en-US" w:eastAsia="en-US"/>
        </w:rPr>
        <mc:AlternateContent>
          <mc:Choice Requires="wpg">
            <w:drawing>
              <wp:anchor distT="0" distB="0" distL="114300" distR="114300" simplePos="0" relativeHeight="251659264" behindDoc="0" locked="0" layoutInCell="1" allowOverlap="1">
                <wp:simplePos x="0" y="0"/>
                <wp:positionH relativeFrom="column">
                  <wp:posOffset>-457200</wp:posOffset>
                </wp:positionH>
                <wp:positionV relativeFrom="paragraph">
                  <wp:posOffset>-342900</wp:posOffset>
                </wp:positionV>
                <wp:extent cx="6172200" cy="5829300"/>
                <wp:effectExtent l="13335" t="13970" r="5715" b="508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5829300"/>
                          <a:chOff x="1341" y="1560"/>
                          <a:chExt cx="9720" cy="9180"/>
                        </a:xfrm>
                      </wpg:grpSpPr>
                      <wps:wsp>
                        <wps:cNvPr id="2" name="Text Box 3"/>
                        <wps:cNvSpPr txBox="1">
                          <a:spLocks noChangeArrowheads="1"/>
                        </wps:cNvSpPr>
                        <wps:spPr bwMode="auto">
                          <a:xfrm>
                            <a:off x="2061" y="1560"/>
                            <a:ext cx="2700" cy="540"/>
                          </a:xfrm>
                          <a:prstGeom prst="rect">
                            <a:avLst/>
                          </a:prstGeom>
                          <a:solidFill>
                            <a:srgbClr val="FFFFFF"/>
                          </a:solidFill>
                          <a:ln w="9525">
                            <a:solidFill>
                              <a:srgbClr val="000000"/>
                            </a:solidFill>
                            <a:miter lim="800000"/>
                            <a:headEnd/>
                            <a:tailEnd/>
                          </a:ln>
                        </wps:spPr>
                        <wps:txbx>
                          <w:txbxContent>
                            <w:p w:rsidR="00923406" w:rsidRDefault="00923406" w:rsidP="00923406">
                              <w:r>
                                <w:t>Физикавий хоссалари</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5301" y="1560"/>
                            <a:ext cx="1980" cy="540"/>
                          </a:xfrm>
                          <a:prstGeom prst="rect">
                            <a:avLst/>
                          </a:prstGeom>
                          <a:solidFill>
                            <a:srgbClr val="FFFFFF"/>
                          </a:solidFill>
                          <a:ln w="9525">
                            <a:solidFill>
                              <a:srgbClr val="000000"/>
                            </a:solidFill>
                            <a:miter lim="800000"/>
                            <a:headEnd/>
                            <a:tailEnd/>
                          </a:ln>
                        </wps:spPr>
                        <wps:txbx>
                          <w:txbxContent>
                            <w:p w:rsidR="00923406" w:rsidRDefault="00923406" w:rsidP="00923406">
                              <w:r>
                                <w:t>Дон массаси</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8181" y="1560"/>
                            <a:ext cx="2700" cy="540"/>
                          </a:xfrm>
                          <a:prstGeom prst="rect">
                            <a:avLst/>
                          </a:prstGeom>
                          <a:solidFill>
                            <a:srgbClr val="FFFFFF"/>
                          </a:solidFill>
                          <a:ln w="9525">
                            <a:solidFill>
                              <a:srgbClr val="000000"/>
                            </a:solidFill>
                            <a:miter lim="800000"/>
                            <a:headEnd/>
                            <a:tailEnd/>
                          </a:ln>
                        </wps:spPr>
                        <wps:txbx>
                          <w:txbxContent>
                            <w:p w:rsidR="00923406" w:rsidRDefault="00923406" w:rsidP="00923406">
                              <w:r>
                                <w:t>Физиологик хоссалари</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1881" y="2640"/>
                            <a:ext cx="2880" cy="1440"/>
                          </a:xfrm>
                          <a:prstGeom prst="rect">
                            <a:avLst/>
                          </a:prstGeom>
                          <a:solidFill>
                            <a:srgbClr val="FFFFFF"/>
                          </a:solidFill>
                          <a:ln w="9525">
                            <a:solidFill>
                              <a:srgbClr val="000000"/>
                            </a:solidFill>
                            <a:miter lim="800000"/>
                            <a:headEnd/>
                            <a:tailEnd/>
                          </a:ln>
                        </wps:spPr>
                        <wps:txbx>
                          <w:txbxContent>
                            <w:p w:rsidR="00923406" w:rsidRDefault="00923406" w:rsidP="00923406">
                              <w:pPr>
                                <w:rPr>
                                  <w:sz w:val="20"/>
                                </w:rPr>
                              </w:pPr>
                              <w:r>
                                <w:rPr>
                                  <w:sz w:val="20"/>
                                </w:rPr>
                                <w:t>1.Сочилувчанлик</w:t>
                              </w:r>
                            </w:p>
                            <w:p w:rsidR="00923406" w:rsidRDefault="00923406" w:rsidP="00923406">
                              <w:pPr>
                                <w:rPr>
                                  <w:sz w:val="20"/>
                                </w:rPr>
                              </w:pPr>
                              <w:r>
                                <w:rPr>
                                  <w:sz w:val="20"/>
                                </w:rPr>
                                <w:t>2.Говаклик</w:t>
                              </w:r>
                            </w:p>
                            <w:p w:rsidR="00923406" w:rsidRDefault="00923406" w:rsidP="00923406">
                              <w:pPr>
                                <w:rPr>
                                  <w:sz w:val="20"/>
                                </w:rPr>
                              </w:pPr>
                              <w:r>
                                <w:rPr>
                                  <w:sz w:val="20"/>
                                </w:rPr>
                                <w:t>3.Сорбцион сигими</w:t>
                              </w:r>
                            </w:p>
                            <w:p w:rsidR="00923406" w:rsidRDefault="00923406" w:rsidP="00923406">
                              <w:r>
                                <w:rPr>
                                  <w:sz w:val="20"/>
                                </w:rPr>
                                <w:t>4.Иссиклик физикавий хоссалари</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4941" y="2640"/>
                            <a:ext cx="2700" cy="1980"/>
                          </a:xfrm>
                          <a:prstGeom prst="rect">
                            <a:avLst/>
                          </a:prstGeom>
                          <a:solidFill>
                            <a:srgbClr val="FFFFFF"/>
                          </a:solidFill>
                          <a:ln w="9525">
                            <a:solidFill>
                              <a:srgbClr val="000000"/>
                            </a:solidFill>
                            <a:miter lim="800000"/>
                            <a:headEnd/>
                            <a:tailEnd/>
                          </a:ln>
                        </wps:spPr>
                        <wps:txbx>
                          <w:txbxContent>
                            <w:p w:rsidR="00923406" w:rsidRDefault="00923406" w:rsidP="00923406">
                              <w:pPr>
                                <w:rPr>
                                  <w:sz w:val="20"/>
                                </w:rPr>
                              </w:pPr>
                              <w:r>
                                <w:rPr>
                                  <w:sz w:val="20"/>
                                </w:rPr>
                                <w:t>1.Асосий усимлик дони</w:t>
                              </w:r>
                            </w:p>
                            <w:p w:rsidR="00923406" w:rsidRDefault="00923406" w:rsidP="00923406">
                              <w:pPr>
                                <w:rPr>
                                  <w:sz w:val="20"/>
                                </w:rPr>
                              </w:pPr>
                              <w:r>
                                <w:rPr>
                                  <w:sz w:val="20"/>
                                </w:rPr>
                                <w:t>2.Аралашмалар</w:t>
                              </w:r>
                            </w:p>
                            <w:p w:rsidR="00923406" w:rsidRDefault="00923406" w:rsidP="00923406">
                              <w:pPr>
                                <w:rPr>
                                  <w:sz w:val="20"/>
                                </w:rPr>
                              </w:pPr>
                              <w:r>
                                <w:rPr>
                                  <w:sz w:val="20"/>
                                </w:rPr>
                                <w:t>3.Микроорганизмлар</w:t>
                              </w:r>
                            </w:p>
                            <w:p w:rsidR="00923406" w:rsidRDefault="00923406" w:rsidP="00923406">
                              <w:pPr>
                                <w:rPr>
                                  <w:sz w:val="20"/>
                                </w:rPr>
                              </w:pPr>
                              <w:r>
                                <w:rPr>
                                  <w:sz w:val="20"/>
                                </w:rPr>
                                <w:t>4.Донлар орасидаги бушлик хавоси</w:t>
                              </w:r>
                            </w:p>
                            <w:p w:rsidR="00923406" w:rsidRDefault="00923406" w:rsidP="00923406">
                              <w:pPr>
                                <w:rPr>
                                  <w:sz w:val="20"/>
                                </w:rPr>
                              </w:pPr>
                              <w:r>
                                <w:rPr>
                                  <w:sz w:val="20"/>
                                </w:rPr>
                                <w:t>5. Дон захираларининг   зараркунандалари (кана ва хашаротлар)</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8001" y="2640"/>
                            <a:ext cx="3060" cy="2520"/>
                          </a:xfrm>
                          <a:prstGeom prst="rect">
                            <a:avLst/>
                          </a:prstGeom>
                          <a:solidFill>
                            <a:srgbClr val="FFFFFF"/>
                          </a:solidFill>
                          <a:ln w="9525">
                            <a:solidFill>
                              <a:srgbClr val="000000"/>
                            </a:solidFill>
                            <a:miter lim="800000"/>
                            <a:headEnd/>
                            <a:tailEnd/>
                          </a:ln>
                        </wps:spPr>
                        <wps:txbx>
                          <w:txbxContent>
                            <w:p w:rsidR="00923406" w:rsidRDefault="00923406" w:rsidP="00923406">
                              <w:pPr>
                                <w:rPr>
                                  <w:sz w:val="20"/>
                                </w:rPr>
                              </w:pPr>
                              <w:r>
                                <w:rPr>
                                  <w:sz w:val="20"/>
                                </w:rPr>
                                <w:t>1.Доннинг хаёт фаолияти</w:t>
                              </w:r>
                            </w:p>
                            <w:p w:rsidR="00923406" w:rsidRDefault="00923406" w:rsidP="00923406">
                              <w:pPr>
                                <w:rPr>
                                  <w:sz w:val="20"/>
                                </w:rPr>
                              </w:pPr>
                              <w:r>
                                <w:rPr>
                                  <w:sz w:val="20"/>
                                </w:rPr>
                                <w:t>а)нафас олиш</w:t>
                              </w:r>
                            </w:p>
                            <w:p w:rsidR="00923406" w:rsidRDefault="00923406" w:rsidP="00923406">
                              <w:pPr>
                                <w:rPr>
                                  <w:sz w:val="20"/>
                                </w:rPr>
                              </w:pPr>
                              <w:r>
                                <w:rPr>
                                  <w:sz w:val="20"/>
                                </w:rPr>
                                <w:t>б)йигиштириб олингандан кейинги етилиш</w:t>
                              </w:r>
                            </w:p>
                            <w:p w:rsidR="00923406" w:rsidRDefault="00923406" w:rsidP="00923406">
                              <w:pPr>
                                <w:rPr>
                                  <w:sz w:val="20"/>
                                </w:rPr>
                              </w:pPr>
                              <w:r>
                                <w:rPr>
                                  <w:sz w:val="20"/>
                                </w:rPr>
                                <w:t>в)усиш</w:t>
                              </w:r>
                            </w:p>
                            <w:p w:rsidR="00923406" w:rsidRDefault="00923406" w:rsidP="00923406">
                              <w:pPr>
                                <w:rPr>
                                  <w:sz w:val="20"/>
                                </w:rPr>
                              </w:pPr>
                              <w:r>
                                <w:rPr>
                                  <w:sz w:val="20"/>
                                </w:rPr>
                                <w:t>2.Микроорганизмларнинг хаётфаолияти</w:t>
                              </w:r>
                            </w:p>
                            <w:p w:rsidR="00923406" w:rsidRDefault="00923406" w:rsidP="00923406">
                              <w:pPr>
                                <w:rPr>
                                  <w:sz w:val="20"/>
                                </w:rPr>
                              </w:pPr>
                              <w:r>
                                <w:rPr>
                                  <w:sz w:val="20"/>
                                </w:rPr>
                                <w:t>3.Дон захиралари зараркунан-даларининг хаёт фаолияти (хашаротлар ва каналар)</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4221" y="5340"/>
                            <a:ext cx="3960" cy="540"/>
                          </a:xfrm>
                          <a:prstGeom prst="rect">
                            <a:avLst/>
                          </a:prstGeom>
                          <a:solidFill>
                            <a:srgbClr val="FFFFFF"/>
                          </a:solidFill>
                          <a:ln w="9525">
                            <a:solidFill>
                              <a:srgbClr val="000000"/>
                            </a:solidFill>
                            <a:miter lim="800000"/>
                            <a:headEnd/>
                            <a:tailEnd/>
                          </a:ln>
                        </wps:spPr>
                        <wps:txbx>
                          <w:txbxContent>
                            <w:p w:rsidR="00923406" w:rsidRDefault="00923406" w:rsidP="00923406">
                              <w:pPr>
                                <w:jc w:val="center"/>
                              </w:pPr>
                              <w:r>
                                <w:t>Омиллар ва техник жараёнлар</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1341" y="6600"/>
                            <a:ext cx="2340" cy="720"/>
                          </a:xfrm>
                          <a:prstGeom prst="rect">
                            <a:avLst/>
                          </a:prstGeom>
                          <a:solidFill>
                            <a:srgbClr val="FFFFFF"/>
                          </a:solidFill>
                          <a:ln w="9525">
                            <a:solidFill>
                              <a:srgbClr val="000000"/>
                            </a:solidFill>
                            <a:miter lim="800000"/>
                            <a:headEnd/>
                            <a:tailEnd/>
                          </a:ln>
                        </wps:spPr>
                        <wps:txbx>
                          <w:txbxContent>
                            <w:p w:rsidR="00923406" w:rsidRDefault="00923406" w:rsidP="00923406">
                              <w:r>
                                <w:t>1.Дон массасининг намлиги</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4221" y="6240"/>
                            <a:ext cx="2340" cy="1800"/>
                          </a:xfrm>
                          <a:prstGeom prst="rect">
                            <a:avLst/>
                          </a:prstGeom>
                          <a:solidFill>
                            <a:srgbClr val="FFFFFF"/>
                          </a:solidFill>
                          <a:ln w="9525">
                            <a:solidFill>
                              <a:srgbClr val="000000"/>
                            </a:solidFill>
                            <a:miter lim="800000"/>
                            <a:headEnd/>
                            <a:tailEnd/>
                          </a:ln>
                        </wps:spPr>
                        <wps:txbx>
                          <w:txbxContent>
                            <w:p w:rsidR="00923406" w:rsidRDefault="00923406" w:rsidP="00923406">
                              <w:r>
                                <w:t>Намлик буйича дон холати:</w:t>
                              </w:r>
                            </w:p>
                            <w:p w:rsidR="00923406" w:rsidRDefault="00923406" w:rsidP="00923406">
                              <w:r>
                                <w:t>Қуруқ</w:t>
                              </w:r>
                            </w:p>
                            <w:p w:rsidR="00923406" w:rsidRDefault="00923406" w:rsidP="00923406">
                              <w:r>
                                <w:t>Уртача қуруқ</w:t>
                              </w:r>
                            </w:p>
                            <w:p w:rsidR="00923406" w:rsidRDefault="00923406" w:rsidP="00923406">
                              <w:r>
                                <w:t xml:space="preserve">Нам </w:t>
                              </w:r>
                            </w:p>
                            <w:p w:rsidR="00923406" w:rsidRDefault="00923406" w:rsidP="00923406">
                              <w:r>
                                <w:t>Хул</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7101" y="6240"/>
                            <a:ext cx="3600" cy="2340"/>
                          </a:xfrm>
                          <a:prstGeom prst="rect">
                            <a:avLst/>
                          </a:prstGeom>
                          <a:solidFill>
                            <a:srgbClr val="FFFFFF"/>
                          </a:solidFill>
                          <a:ln w="9525">
                            <a:solidFill>
                              <a:srgbClr val="000000"/>
                            </a:solidFill>
                            <a:miter lim="800000"/>
                            <a:headEnd/>
                            <a:tailEnd/>
                          </a:ln>
                        </wps:spPr>
                        <wps:txbx>
                          <w:txbxContent>
                            <w:p w:rsidR="00923406" w:rsidRDefault="00923406" w:rsidP="00923406">
                              <w:r>
                                <w:t>1.Куритиш</w:t>
                              </w:r>
                            </w:p>
                            <w:p w:rsidR="00923406" w:rsidRDefault="00923406" w:rsidP="00923406">
                              <w:r>
                                <w:t>2.Атмосфера хавоси ва сунъий совитилганхаво биланфаол шамоллатиш</w:t>
                              </w:r>
                            </w:p>
                            <w:p w:rsidR="00923406" w:rsidRDefault="00923406" w:rsidP="00923406">
                              <w:r>
                                <w:t>3.Аралашмаларни йукотиш</w:t>
                              </w:r>
                            </w:p>
                            <w:p w:rsidR="00923406" w:rsidRDefault="00923406" w:rsidP="00923406">
                              <w:r>
                                <w:t>4.Зарарсизлантириш</w:t>
                              </w:r>
                            </w:p>
                            <w:p w:rsidR="00923406" w:rsidRDefault="00923406" w:rsidP="00923406">
                              <w:r>
                                <w:t>5.Кимёвий консервалаш</w:t>
                              </w:r>
                            </w:p>
                            <w:p w:rsidR="00923406" w:rsidRDefault="00923406" w:rsidP="00923406">
                              <w:r>
                                <w:t xml:space="preserve"> 6.Нурларни куллаш</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1341" y="8220"/>
                            <a:ext cx="2340" cy="720"/>
                          </a:xfrm>
                          <a:prstGeom prst="rect">
                            <a:avLst/>
                          </a:prstGeom>
                          <a:solidFill>
                            <a:srgbClr val="FFFFFF"/>
                          </a:solidFill>
                          <a:ln w="9525">
                            <a:solidFill>
                              <a:srgbClr val="000000"/>
                            </a:solidFill>
                            <a:miter lim="800000"/>
                            <a:headEnd/>
                            <a:tailEnd/>
                          </a:ln>
                        </wps:spPr>
                        <wps:txbx>
                          <w:txbxContent>
                            <w:p w:rsidR="00923406" w:rsidRDefault="00923406" w:rsidP="00923406">
                              <w:r>
                                <w:t>2.Дон массасининг харорати</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21" y="8220"/>
                            <a:ext cx="2340" cy="1260"/>
                          </a:xfrm>
                          <a:prstGeom prst="rect">
                            <a:avLst/>
                          </a:prstGeom>
                          <a:solidFill>
                            <a:srgbClr val="FFFFFF"/>
                          </a:solidFill>
                          <a:ln w="9525">
                            <a:solidFill>
                              <a:srgbClr val="000000"/>
                            </a:solidFill>
                            <a:miter lim="800000"/>
                            <a:headEnd/>
                            <a:tailEnd/>
                          </a:ln>
                        </wps:spPr>
                        <wps:txbx>
                          <w:txbxContent>
                            <w:p w:rsidR="00923406" w:rsidRDefault="00923406" w:rsidP="00923406">
                              <w:r>
                                <w:t>0</w:t>
                              </w:r>
                              <w:r>
                                <w:rPr>
                                  <w:vertAlign w:val="superscript"/>
                                </w:rPr>
                                <w:t xml:space="preserve"> 0</w:t>
                              </w:r>
                              <w:r>
                                <w:t>С гача</w:t>
                              </w:r>
                            </w:p>
                            <w:p w:rsidR="00923406" w:rsidRDefault="00923406" w:rsidP="00923406">
                              <w:r>
                                <w:t>0</w:t>
                              </w:r>
                              <w:r>
                                <w:rPr>
                                  <w:vertAlign w:val="superscript"/>
                                </w:rPr>
                                <w:t xml:space="preserve"> 0</w:t>
                              </w:r>
                              <w:r>
                                <w:t xml:space="preserve">С дан юкори10 </w:t>
                              </w:r>
                              <w:r>
                                <w:rPr>
                                  <w:vertAlign w:val="superscript"/>
                                </w:rPr>
                                <w:t>0</w:t>
                              </w:r>
                              <w:r>
                                <w:t>С гача</w:t>
                              </w:r>
                            </w:p>
                            <w:p w:rsidR="00923406" w:rsidRDefault="00923406" w:rsidP="00923406">
                              <w:r>
                                <w:t xml:space="preserve">10 </w:t>
                              </w:r>
                              <w:r>
                                <w:rPr>
                                  <w:vertAlign w:val="superscript"/>
                                </w:rPr>
                                <w:t>0</w:t>
                              </w:r>
                              <w:r>
                                <w:t>С дан юкори</w:t>
                              </w:r>
                            </w:p>
                            <w:p w:rsidR="00923406" w:rsidRDefault="00923406" w:rsidP="00923406"/>
                          </w:txbxContent>
                        </wps:txbx>
                        <wps:bodyPr rot="0" vert="horz" wrap="square" lIns="91440" tIns="45720" rIns="91440" bIns="45720" anchor="t" anchorCtr="0" upright="1">
                          <a:noAutofit/>
                        </wps:bodyPr>
                      </wps:wsp>
                      <wps:wsp>
                        <wps:cNvPr id="14" name="Text Box 15"/>
                        <wps:cNvSpPr txBox="1">
                          <a:spLocks noChangeArrowheads="1"/>
                        </wps:cNvSpPr>
                        <wps:spPr bwMode="auto">
                          <a:xfrm>
                            <a:off x="7101" y="8760"/>
                            <a:ext cx="3420" cy="540"/>
                          </a:xfrm>
                          <a:prstGeom prst="rect">
                            <a:avLst/>
                          </a:prstGeom>
                          <a:solidFill>
                            <a:srgbClr val="FFFFFF"/>
                          </a:solidFill>
                          <a:ln w="9525">
                            <a:solidFill>
                              <a:srgbClr val="000000"/>
                            </a:solidFill>
                            <a:miter lim="800000"/>
                            <a:headEnd/>
                            <a:tailEnd/>
                          </a:ln>
                        </wps:spPr>
                        <wps:txbx>
                          <w:txbxContent>
                            <w:p w:rsidR="00923406" w:rsidRDefault="00923406" w:rsidP="00923406">
                              <w:pPr>
                                <w:jc w:val="center"/>
                              </w:pPr>
                              <w:r>
                                <w:t>Саклаш режимлари</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6921" y="9480"/>
                            <a:ext cx="3600" cy="1260"/>
                          </a:xfrm>
                          <a:prstGeom prst="rect">
                            <a:avLst/>
                          </a:prstGeom>
                          <a:solidFill>
                            <a:srgbClr val="FFFFFF"/>
                          </a:solidFill>
                          <a:ln w="9525">
                            <a:solidFill>
                              <a:srgbClr val="000000"/>
                            </a:solidFill>
                            <a:miter lim="800000"/>
                            <a:headEnd/>
                            <a:tailEnd/>
                          </a:ln>
                        </wps:spPr>
                        <wps:txbx>
                          <w:txbxContent>
                            <w:p w:rsidR="00923406" w:rsidRDefault="00923406" w:rsidP="00923406">
                              <w:r>
                                <w:t>1.Қуруқ холатда</w:t>
                              </w:r>
                            </w:p>
                            <w:p w:rsidR="00923406" w:rsidRDefault="00923406" w:rsidP="00923406">
                              <w:r>
                                <w:t>2.Совитилган холатда</w:t>
                              </w:r>
                            </w:p>
                            <w:p w:rsidR="00923406" w:rsidRDefault="00923406" w:rsidP="00923406">
                              <w:r>
                                <w:t>3.Хавосиз ёки бошкариладиган газмухитида.</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1341" y="9338"/>
                            <a:ext cx="2340" cy="1080"/>
                          </a:xfrm>
                          <a:prstGeom prst="rect">
                            <a:avLst/>
                          </a:prstGeom>
                          <a:solidFill>
                            <a:srgbClr val="FFFFFF"/>
                          </a:solidFill>
                          <a:ln w="9525">
                            <a:solidFill>
                              <a:srgbClr val="000000"/>
                            </a:solidFill>
                            <a:miter lim="800000"/>
                            <a:headEnd/>
                            <a:tailEnd/>
                          </a:ln>
                        </wps:spPr>
                        <wps:txbx>
                          <w:txbxContent>
                            <w:p w:rsidR="00923406" w:rsidRDefault="00923406" w:rsidP="00923406">
                              <w:r>
                                <w:t>3.Донлар орасидаги   бушлик хавосининг таркиби</w:t>
                              </w:r>
                            </w:p>
                          </w:txbxContent>
                        </wps:txbx>
                        <wps:bodyPr rot="0" vert="horz" wrap="square" lIns="91440" tIns="45720" rIns="91440" bIns="45720" anchor="t" anchorCtr="0" upright="1">
                          <a:noAutofit/>
                        </wps:bodyPr>
                      </wps:wsp>
                      <wps:wsp>
                        <wps:cNvPr id="17" name="Line 18"/>
                        <wps:cNvCnPr/>
                        <wps:spPr bwMode="auto">
                          <a:xfrm>
                            <a:off x="6741" y="6240"/>
                            <a:ext cx="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wps:spPr bwMode="auto">
                          <a:xfrm>
                            <a:off x="6741" y="7680"/>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0"/>
                        <wps:cNvCnPr/>
                        <wps:spPr bwMode="auto">
                          <a:xfrm>
                            <a:off x="8721" y="9300"/>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1"/>
                        <wps:cNvCnPr/>
                        <wps:spPr bwMode="auto">
                          <a:xfrm>
                            <a:off x="3681" y="8760"/>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2"/>
                        <wps:cNvCnPr/>
                        <wps:spPr bwMode="auto">
                          <a:xfrm>
                            <a:off x="3681" y="6960"/>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3"/>
                        <wps:cNvCnPr/>
                        <wps:spPr bwMode="auto">
                          <a:xfrm>
                            <a:off x="7641" y="58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4"/>
                        <wps:cNvCnPr/>
                        <wps:spPr bwMode="auto">
                          <a:xfrm>
                            <a:off x="6201" y="462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5"/>
                        <wps:cNvCnPr/>
                        <wps:spPr bwMode="auto">
                          <a:xfrm>
                            <a:off x="6201" y="210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6"/>
                        <wps:cNvCnPr/>
                        <wps:spPr bwMode="auto">
                          <a:xfrm>
                            <a:off x="3321" y="210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7"/>
                        <wps:cNvCnPr/>
                        <wps:spPr bwMode="auto">
                          <a:xfrm>
                            <a:off x="9441" y="210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8"/>
                        <wps:cNvCnPr/>
                        <wps:spPr bwMode="auto">
                          <a:xfrm>
                            <a:off x="7281" y="1740"/>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9"/>
                        <wps:cNvCnPr/>
                        <wps:spPr bwMode="auto">
                          <a:xfrm flipH="1">
                            <a:off x="4761" y="1740"/>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36pt;margin-top:-27pt;width:486pt;height:459pt;z-index:251659264" coordorigin="1341,1560" coordsize="9720,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">
                <v:shapetype id="_x0000_t202" coordsize="21600,21600" o:spt="202" path="m,l,21600r21600,l21600,xe">
                  <v:stroke joinstyle="miter"/>
                  <v:path gradientshapeok="t" o:connecttype="rect"/>
                </v:shapetype>
                <v:shape id="Text Box 3" o:spid="_x0000_s1027" type="#_x0000_t202" style="position:absolute;left:2061;top:1560;width:27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923406" w:rsidRDefault="00923406" w:rsidP="00923406">
                        <w:r>
                          <w:t>Физикавий хоссалари</w:t>
                        </w:r>
                      </w:p>
                    </w:txbxContent>
                  </v:textbox>
                </v:shape>
                <v:shape id="Text Box 4" o:spid="_x0000_s1028" type="#_x0000_t202" style="position:absolute;left:5301;top:1560;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923406" w:rsidRDefault="00923406" w:rsidP="00923406">
                        <w:r>
                          <w:t>Дон массаси</w:t>
                        </w:r>
                      </w:p>
                    </w:txbxContent>
                  </v:textbox>
                </v:shape>
                <v:shape id="Text Box 5" o:spid="_x0000_s1029" type="#_x0000_t202" style="position:absolute;left:8181;top:1560;width:27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923406" w:rsidRDefault="00923406" w:rsidP="00923406">
                        <w:r>
                          <w:t>Физиологик хоссалари</w:t>
                        </w:r>
                      </w:p>
                    </w:txbxContent>
                  </v:textbox>
                </v:shape>
                <v:shape id="Text Box 6" o:spid="_x0000_s1030" type="#_x0000_t202" style="position:absolute;left:1881;top:2640;width:28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923406" w:rsidRDefault="00923406" w:rsidP="00923406">
                        <w:pPr>
                          <w:rPr>
                            <w:sz w:val="20"/>
                          </w:rPr>
                        </w:pPr>
                        <w:r>
                          <w:rPr>
                            <w:sz w:val="20"/>
                          </w:rPr>
                          <w:t>1.Сочилувчанлик</w:t>
                        </w:r>
                      </w:p>
                      <w:p w:rsidR="00923406" w:rsidRDefault="00923406" w:rsidP="00923406">
                        <w:pPr>
                          <w:rPr>
                            <w:sz w:val="20"/>
                          </w:rPr>
                        </w:pPr>
                        <w:r>
                          <w:rPr>
                            <w:sz w:val="20"/>
                          </w:rPr>
                          <w:t>2.Говаклик</w:t>
                        </w:r>
                      </w:p>
                      <w:p w:rsidR="00923406" w:rsidRDefault="00923406" w:rsidP="00923406">
                        <w:pPr>
                          <w:rPr>
                            <w:sz w:val="20"/>
                          </w:rPr>
                        </w:pPr>
                        <w:r>
                          <w:rPr>
                            <w:sz w:val="20"/>
                          </w:rPr>
                          <w:t>3.Сорбцион сигими</w:t>
                        </w:r>
                      </w:p>
                      <w:p w:rsidR="00923406" w:rsidRDefault="00923406" w:rsidP="00923406">
                        <w:r>
                          <w:rPr>
                            <w:sz w:val="20"/>
                          </w:rPr>
                          <w:t>4.Иссиклик физикавий хоссалари</w:t>
                        </w:r>
                      </w:p>
                    </w:txbxContent>
                  </v:textbox>
                </v:shape>
                <v:shape id="Text Box 7" o:spid="_x0000_s1031" type="#_x0000_t202" style="position:absolute;left:4941;top:2640;width:270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23406" w:rsidRDefault="00923406" w:rsidP="00923406">
                        <w:pPr>
                          <w:rPr>
                            <w:sz w:val="20"/>
                          </w:rPr>
                        </w:pPr>
                        <w:r>
                          <w:rPr>
                            <w:sz w:val="20"/>
                          </w:rPr>
                          <w:t>1.Асосий усимлик дони</w:t>
                        </w:r>
                      </w:p>
                      <w:p w:rsidR="00923406" w:rsidRDefault="00923406" w:rsidP="00923406">
                        <w:pPr>
                          <w:rPr>
                            <w:sz w:val="20"/>
                          </w:rPr>
                        </w:pPr>
                        <w:r>
                          <w:rPr>
                            <w:sz w:val="20"/>
                          </w:rPr>
                          <w:t>2.Аралашмалар</w:t>
                        </w:r>
                      </w:p>
                      <w:p w:rsidR="00923406" w:rsidRDefault="00923406" w:rsidP="00923406">
                        <w:pPr>
                          <w:rPr>
                            <w:sz w:val="20"/>
                          </w:rPr>
                        </w:pPr>
                        <w:r>
                          <w:rPr>
                            <w:sz w:val="20"/>
                          </w:rPr>
                          <w:t>3.Микроорганизмлар</w:t>
                        </w:r>
                      </w:p>
                      <w:p w:rsidR="00923406" w:rsidRDefault="00923406" w:rsidP="00923406">
                        <w:pPr>
                          <w:rPr>
                            <w:sz w:val="20"/>
                          </w:rPr>
                        </w:pPr>
                        <w:r>
                          <w:rPr>
                            <w:sz w:val="20"/>
                          </w:rPr>
                          <w:t>4.Донлар орасидаги бушлик хавоси</w:t>
                        </w:r>
                      </w:p>
                      <w:p w:rsidR="00923406" w:rsidRDefault="00923406" w:rsidP="00923406">
                        <w:pPr>
                          <w:rPr>
                            <w:sz w:val="20"/>
                          </w:rPr>
                        </w:pPr>
                        <w:r>
                          <w:rPr>
                            <w:sz w:val="20"/>
                          </w:rPr>
                          <w:t>5. Дон захираларининг   зараркунандалари (кана ва хашаротлар)</w:t>
                        </w:r>
                      </w:p>
                    </w:txbxContent>
                  </v:textbox>
                </v:shape>
                <v:shape id="Text Box 8" o:spid="_x0000_s1032" type="#_x0000_t202" style="position:absolute;left:8001;top:2640;width:306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23406" w:rsidRDefault="00923406" w:rsidP="00923406">
                        <w:pPr>
                          <w:rPr>
                            <w:sz w:val="20"/>
                          </w:rPr>
                        </w:pPr>
                        <w:r>
                          <w:rPr>
                            <w:sz w:val="20"/>
                          </w:rPr>
                          <w:t>1.Доннинг хаёт фаолияти</w:t>
                        </w:r>
                      </w:p>
                      <w:p w:rsidR="00923406" w:rsidRDefault="00923406" w:rsidP="00923406">
                        <w:pPr>
                          <w:rPr>
                            <w:sz w:val="20"/>
                          </w:rPr>
                        </w:pPr>
                        <w:r>
                          <w:rPr>
                            <w:sz w:val="20"/>
                          </w:rPr>
                          <w:t>а)нафас олиш</w:t>
                        </w:r>
                      </w:p>
                      <w:p w:rsidR="00923406" w:rsidRDefault="00923406" w:rsidP="00923406">
                        <w:pPr>
                          <w:rPr>
                            <w:sz w:val="20"/>
                          </w:rPr>
                        </w:pPr>
                        <w:r>
                          <w:rPr>
                            <w:sz w:val="20"/>
                          </w:rPr>
                          <w:t>б)йигиштириб олингандан кейинги етилиш</w:t>
                        </w:r>
                      </w:p>
                      <w:p w:rsidR="00923406" w:rsidRDefault="00923406" w:rsidP="00923406">
                        <w:pPr>
                          <w:rPr>
                            <w:sz w:val="20"/>
                          </w:rPr>
                        </w:pPr>
                        <w:r>
                          <w:rPr>
                            <w:sz w:val="20"/>
                          </w:rPr>
                          <w:t>в)усиш</w:t>
                        </w:r>
                      </w:p>
                      <w:p w:rsidR="00923406" w:rsidRDefault="00923406" w:rsidP="00923406">
                        <w:pPr>
                          <w:rPr>
                            <w:sz w:val="20"/>
                          </w:rPr>
                        </w:pPr>
                        <w:r>
                          <w:rPr>
                            <w:sz w:val="20"/>
                          </w:rPr>
                          <w:t>2.Микроорганизмларнинг хаётфаолияти</w:t>
                        </w:r>
                      </w:p>
                      <w:p w:rsidR="00923406" w:rsidRDefault="00923406" w:rsidP="00923406">
                        <w:pPr>
                          <w:rPr>
                            <w:sz w:val="20"/>
                          </w:rPr>
                        </w:pPr>
                        <w:r>
                          <w:rPr>
                            <w:sz w:val="20"/>
                          </w:rPr>
                          <w:t>3.Дон захиралари зараркунан-даларининг хаёт фаолияти (хашаротлар ва каналар)</w:t>
                        </w:r>
                      </w:p>
                    </w:txbxContent>
                  </v:textbox>
                </v:shape>
                <v:shape id="Text Box 9" o:spid="_x0000_s1033" type="#_x0000_t202" style="position:absolute;left:4221;top:5340;width:39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923406" w:rsidRDefault="00923406" w:rsidP="00923406">
                        <w:pPr>
                          <w:jc w:val="center"/>
                        </w:pPr>
                        <w:r>
                          <w:t>Омиллар ва техник жараёнлар</w:t>
                        </w:r>
                      </w:p>
                    </w:txbxContent>
                  </v:textbox>
                </v:shape>
                <v:shape id="Text Box 10" o:spid="_x0000_s1034" type="#_x0000_t202" style="position:absolute;left:1341;top:6600;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923406" w:rsidRDefault="00923406" w:rsidP="00923406">
                        <w:r>
                          <w:t>1.Дон массасининг намлиги</w:t>
                        </w:r>
                      </w:p>
                    </w:txbxContent>
                  </v:textbox>
                </v:shape>
                <v:shape id="Text Box 11" o:spid="_x0000_s1035" type="#_x0000_t202" style="position:absolute;left:4221;top:6240;width:234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923406" w:rsidRDefault="00923406" w:rsidP="00923406">
                        <w:r>
                          <w:t>Намлик буйича дон холати:</w:t>
                        </w:r>
                      </w:p>
                      <w:p w:rsidR="00923406" w:rsidRDefault="00923406" w:rsidP="00923406">
                        <w:r>
                          <w:t>Қуруқ</w:t>
                        </w:r>
                      </w:p>
                      <w:p w:rsidR="00923406" w:rsidRDefault="00923406" w:rsidP="00923406">
                        <w:r>
                          <w:t>Уртача қуруқ</w:t>
                        </w:r>
                      </w:p>
                      <w:p w:rsidR="00923406" w:rsidRDefault="00923406" w:rsidP="00923406">
                        <w:r>
                          <w:t xml:space="preserve">Нам </w:t>
                        </w:r>
                      </w:p>
                      <w:p w:rsidR="00923406" w:rsidRDefault="00923406" w:rsidP="00923406">
                        <w:r>
                          <w:t>Хул</w:t>
                        </w:r>
                      </w:p>
                    </w:txbxContent>
                  </v:textbox>
                </v:shape>
                <v:shape id="Text Box 12" o:spid="_x0000_s1036" type="#_x0000_t202" style="position:absolute;left:7101;top:6240;width:360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923406" w:rsidRDefault="00923406" w:rsidP="00923406">
                        <w:r>
                          <w:t>1.Куритиш</w:t>
                        </w:r>
                      </w:p>
                      <w:p w:rsidR="00923406" w:rsidRDefault="00923406" w:rsidP="00923406">
                        <w:r>
                          <w:t>2.Атмосфера хавоси ва сунъий совитилганхаво биланфаол шамоллатиш</w:t>
                        </w:r>
                      </w:p>
                      <w:p w:rsidR="00923406" w:rsidRDefault="00923406" w:rsidP="00923406">
                        <w:r>
                          <w:t>3.Аралашмаларни йукотиш</w:t>
                        </w:r>
                      </w:p>
                      <w:p w:rsidR="00923406" w:rsidRDefault="00923406" w:rsidP="00923406">
                        <w:r>
                          <w:t>4.Зарарсизлантириш</w:t>
                        </w:r>
                      </w:p>
                      <w:p w:rsidR="00923406" w:rsidRDefault="00923406" w:rsidP="00923406">
                        <w:r>
                          <w:t>5.Кимёвий консервалаш</w:t>
                        </w:r>
                      </w:p>
                      <w:p w:rsidR="00923406" w:rsidRDefault="00923406" w:rsidP="00923406">
                        <w:r>
                          <w:t xml:space="preserve"> 6.Нурларни куллаш</w:t>
                        </w:r>
                      </w:p>
                    </w:txbxContent>
                  </v:textbox>
                </v:shape>
                <v:shape id="Text Box 13" o:spid="_x0000_s1037" type="#_x0000_t202" style="position:absolute;left:1341;top:8220;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923406" w:rsidRDefault="00923406" w:rsidP="00923406">
                        <w:r>
                          <w:t>2.Дон массасининг харорати</w:t>
                        </w:r>
                      </w:p>
                    </w:txbxContent>
                  </v:textbox>
                </v:shape>
                <v:shape id="Text Box 14" o:spid="_x0000_s1038" type="#_x0000_t202" style="position:absolute;left:4221;top:8220;width:23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923406" w:rsidRDefault="00923406" w:rsidP="00923406">
                        <w:r>
                          <w:t>0</w:t>
                        </w:r>
                        <w:r>
                          <w:rPr>
                            <w:vertAlign w:val="superscript"/>
                          </w:rPr>
                          <w:t xml:space="preserve"> 0</w:t>
                        </w:r>
                        <w:r>
                          <w:t>С гача</w:t>
                        </w:r>
                      </w:p>
                      <w:p w:rsidR="00923406" w:rsidRDefault="00923406" w:rsidP="00923406">
                        <w:r>
                          <w:t>0</w:t>
                        </w:r>
                        <w:r>
                          <w:rPr>
                            <w:vertAlign w:val="superscript"/>
                          </w:rPr>
                          <w:t xml:space="preserve"> 0</w:t>
                        </w:r>
                        <w:r>
                          <w:t xml:space="preserve">С дан юкори10 </w:t>
                        </w:r>
                        <w:r>
                          <w:rPr>
                            <w:vertAlign w:val="superscript"/>
                          </w:rPr>
                          <w:t>0</w:t>
                        </w:r>
                        <w:r>
                          <w:t>С гача</w:t>
                        </w:r>
                      </w:p>
                      <w:p w:rsidR="00923406" w:rsidRDefault="00923406" w:rsidP="00923406">
                        <w:r>
                          <w:t xml:space="preserve">10 </w:t>
                        </w:r>
                        <w:r>
                          <w:rPr>
                            <w:vertAlign w:val="superscript"/>
                          </w:rPr>
                          <w:t>0</w:t>
                        </w:r>
                        <w:r>
                          <w:t>С дан юкори</w:t>
                        </w:r>
                      </w:p>
                      <w:p w:rsidR="00923406" w:rsidRDefault="00923406" w:rsidP="00923406"/>
                    </w:txbxContent>
                  </v:textbox>
                </v:shape>
                <v:shape id="Text Box 15" o:spid="_x0000_s1039" type="#_x0000_t202" style="position:absolute;left:7101;top:8760;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923406" w:rsidRDefault="00923406" w:rsidP="00923406">
                        <w:pPr>
                          <w:jc w:val="center"/>
                        </w:pPr>
                        <w:r>
                          <w:t>Саклаш режимлари</w:t>
                        </w:r>
                      </w:p>
                    </w:txbxContent>
                  </v:textbox>
                </v:shape>
                <v:shape id="Text Box 16" o:spid="_x0000_s1040" type="#_x0000_t202" style="position:absolute;left:6921;top:9480;width:36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923406" w:rsidRDefault="00923406" w:rsidP="00923406">
                        <w:r>
                          <w:t>1.Қуруқ холатда</w:t>
                        </w:r>
                      </w:p>
                      <w:p w:rsidR="00923406" w:rsidRDefault="00923406" w:rsidP="00923406">
                        <w:r>
                          <w:t>2.Совитилган холатда</w:t>
                        </w:r>
                      </w:p>
                      <w:p w:rsidR="00923406" w:rsidRDefault="00923406" w:rsidP="00923406">
                        <w:r>
                          <w:t>3.Хавосиз ёки бошкариладиган газмухитида.</w:t>
                        </w:r>
                      </w:p>
                    </w:txbxContent>
                  </v:textbox>
                </v:shape>
                <v:shape id="Text Box 17" o:spid="_x0000_s1041" type="#_x0000_t202" style="position:absolute;left:1341;top:9338;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923406" w:rsidRDefault="00923406" w:rsidP="00923406">
                        <w:r>
                          <w:t>3.Донлар орасидаги   бушлик хавосининг таркиби</w:t>
                        </w:r>
                      </w:p>
                    </w:txbxContent>
                  </v:textbox>
                </v:shape>
                <v:line id="Line 18" o:spid="_x0000_s1042" style="position:absolute;visibility:visible;mso-wrap-style:square" from="6741,6240" to="6741,9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9" o:spid="_x0000_s1043" style="position:absolute;visibility:visible;mso-wrap-style:square" from="6741,7680" to="7101,7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20" o:spid="_x0000_s1044" style="position:absolute;visibility:visible;mso-wrap-style:square" from="8721,9300" to="8721,9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21" o:spid="_x0000_s1045" style="position:absolute;visibility:visible;mso-wrap-style:square" from="3681,8760" to="422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2" o:spid="_x0000_s1046" style="position:absolute;visibility:visible;mso-wrap-style:square" from="3681,6960" to="422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23" o:spid="_x0000_s1047" style="position:absolute;visibility:visible;mso-wrap-style:square" from="7641,5880" to="7641,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4" o:spid="_x0000_s1048" style="position:absolute;visibility:visible;mso-wrap-style:square" from="6201,4620" to="6201,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5" o:spid="_x0000_s1049" style="position:absolute;visibility:visible;mso-wrap-style:square" from="6201,2100" to="6201,2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6" o:spid="_x0000_s1050" style="position:absolute;visibility:visible;mso-wrap-style:square" from="3321,2100" to="3321,2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27" o:spid="_x0000_s1051" style="position:absolute;visibility:visible;mso-wrap-style:square" from="9441,2100" to="9441,2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8" o:spid="_x0000_s1052" style="position:absolute;visibility:visible;mso-wrap-style:square" from="7281,1740" to="8181,1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29" o:spid="_x0000_s1053" style="position:absolute;flip:x;visibility:visible;mso-wrap-style:square" from="4761,1740" to="5301,1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OycQAAADbAAAADwAAAGRycy9kb3ducmV2LnhtbESPwUrDQBCG74LvsIzQS2g3bUE0dhO0&#10;tiBID9YePA7ZMQlmZ0N2bOPbOwfB4/DP/803m2oKvTnTmLrIDpaLHAxxHX3HjYPT+35+ByYJssc+&#10;Mjn4oQRVeX21wcLHC7/R+SiNUQinAh20IkNhbapbCpgWcSDW7DOOAUXHsbF+xIvCQ29XeX5rA3as&#10;F1ocaNtS/XX8DqqxP/Dzep09BZtl97T7kNfcinOzm+nxAYzQJP/Lf+0X72Cls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U7JxAAAANsAAAAPAAAAAAAAAAAA&#10;AAAAAKECAABkcnMvZG93bnJldi54bWxQSwUGAAAAAAQABAD5AAAAkgMAAAAA&#10;">
                  <v:stroke endarrow="block"/>
                </v:line>
              </v:group>
            </w:pict>
          </mc:Fallback>
        </mc:AlternateContent>
      </w: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sz w:val="26"/>
          <w:szCs w:val="26"/>
        </w:rPr>
      </w:pPr>
    </w:p>
    <w:p w:rsidR="00923406" w:rsidRPr="005C0FCA" w:rsidRDefault="00923406" w:rsidP="00923406">
      <w:pPr>
        <w:pStyle w:val="2"/>
        <w:ind w:left="-114" w:firstLine="855"/>
        <w:jc w:val="both"/>
        <w:rPr>
          <w:b w:val="0"/>
          <w:bCs w:val="0"/>
          <w:sz w:val="26"/>
          <w:szCs w:val="26"/>
        </w:rPr>
      </w:pPr>
    </w:p>
    <w:p w:rsidR="00923406" w:rsidRPr="00923406" w:rsidRDefault="00923406" w:rsidP="00923406">
      <w:pPr>
        <w:pStyle w:val="2"/>
        <w:spacing w:after="0"/>
        <w:ind w:right="0" w:firstLine="856"/>
        <w:jc w:val="both"/>
        <w:rPr>
          <w:b w:val="0"/>
          <w:bCs w:val="0"/>
          <w:sz w:val="26"/>
          <w:szCs w:val="26"/>
        </w:rPr>
      </w:pPr>
    </w:p>
    <w:p w:rsidR="00923406" w:rsidRPr="00923406" w:rsidRDefault="00923406" w:rsidP="00923406">
      <w:pPr>
        <w:pStyle w:val="2"/>
        <w:spacing w:after="0"/>
        <w:ind w:right="0" w:firstLine="856"/>
        <w:jc w:val="both"/>
        <w:rPr>
          <w:b w:val="0"/>
          <w:bCs w:val="0"/>
          <w:sz w:val="26"/>
          <w:szCs w:val="26"/>
        </w:rPr>
      </w:pPr>
    </w:p>
    <w:p w:rsidR="00923406" w:rsidRPr="00923406" w:rsidRDefault="00923406" w:rsidP="00923406">
      <w:pPr>
        <w:pStyle w:val="2"/>
        <w:spacing w:after="0"/>
        <w:ind w:right="0" w:firstLine="856"/>
        <w:jc w:val="both"/>
        <w:rPr>
          <w:b w:val="0"/>
          <w:bCs w:val="0"/>
          <w:sz w:val="26"/>
          <w:szCs w:val="26"/>
        </w:rPr>
      </w:pPr>
    </w:p>
    <w:p w:rsidR="00923406" w:rsidRPr="001305FB" w:rsidRDefault="00923406" w:rsidP="00923406">
      <w:pPr>
        <w:pStyle w:val="2"/>
        <w:spacing w:after="0"/>
        <w:ind w:right="0" w:firstLine="856"/>
        <w:jc w:val="both"/>
        <w:rPr>
          <w:b w:val="0"/>
          <w:bCs w:val="0"/>
          <w:sz w:val="26"/>
          <w:szCs w:val="26"/>
        </w:rPr>
      </w:pPr>
      <w:r w:rsidRPr="005C0FCA">
        <w:rPr>
          <w:b w:val="0"/>
          <w:bCs w:val="0"/>
          <w:sz w:val="26"/>
          <w:szCs w:val="26"/>
        </w:rPr>
        <w:t>маълумки уларнинг критик намликлари қийматлари ёг миқдорига боғлиқ ҳолда жуда фарқ қиладилар. Ёглиги  кам бўлган (25…30 %) кўнгабокар уруғлари учун 10…11 % намлик уларни яхши сақлашни таъминлайди ва сақлаш технологияси нуктаи назардан олиб караганда улар қуруқ уруғ деб караш мумкин. Юқори ёгликка (40….50 % ёг) эга уруғлар учун критик намлик 8…6 % бўлади, улардан паст қийматлардагина ҳароратга боғлиқ булмаган ҳолда узок муддатли сақлашни таъминлаш мумкин.</w:t>
      </w:r>
    </w:p>
    <w:p w:rsidR="00923406" w:rsidRPr="005C0FCA" w:rsidRDefault="00923406" w:rsidP="00923406">
      <w:pPr>
        <w:pStyle w:val="2"/>
        <w:spacing w:after="0"/>
        <w:ind w:right="0" w:firstLine="856"/>
        <w:jc w:val="both"/>
        <w:rPr>
          <w:b w:val="0"/>
          <w:bCs w:val="0"/>
          <w:sz w:val="26"/>
          <w:szCs w:val="26"/>
        </w:rPr>
      </w:pPr>
      <w:r w:rsidRPr="005C0FCA">
        <w:rPr>
          <w:b w:val="0"/>
          <w:bCs w:val="0"/>
          <w:sz w:val="26"/>
          <w:szCs w:val="26"/>
        </w:rPr>
        <w:t>Дон массасининг хоссалари ва уни куршаб олган шарт- шароитлар ўртасидаги узаро боғлиқлик.</w:t>
      </w:r>
    </w:p>
    <w:p w:rsidR="00923406" w:rsidRPr="005C0FCA" w:rsidRDefault="00923406" w:rsidP="00923406">
      <w:pPr>
        <w:pStyle w:val="2"/>
        <w:spacing w:after="0"/>
        <w:ind w:right="0" w:firstLine="856"/>
        <w:jc w:val="both"/>
        <w:rPr>
          <w:b w:val="0"/>
          <w:bCs w:val="0"/>
          <w:sz w:val="26"/>
          <w:szCs w:val="26"/>
        </w:rPr>
      </w:pPr>
      <w:r w:rsidRPr="005C0FCA">
        <w:rPr>
          <w:b w:val="0"/>
          <w:bCs w:val="0"/>
          <w:sz w:val="26"/>
          <w:szCs w:val="26"/>
        </w:rPr>
        <w:t xml:space="preserve">Қуруқ холатда сақлаш–барча ўсимликларнинг экишга мулжалланган партияларидаги уруғларнинг юқори хаёт кобилиятини сақлаш учун керакли шарт- ланадилар. Қуруқ дон партиясини ҳолатини мунтазам равишда кузатиш, уларни уз вақтида совутиш ва куршаб олган ташки таъсирлардан (ташки хавонинг ҳароратида кескин тебранишлар ва унинг юқори намлиги) етарлича изоляция қилиш бундай донларни кам йукотишлар билан блир неча йил сақлаш имконини бешароидир.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Қуруқ донлар темир йул ва сув транспорти орқали узок масофаларга яхши ташиладилар. Хул донларни факатгина унчалик катта булмаган масофаларда ташишга рухсат беришади. Бундай донни бузилишини олдини олиш учун уни ташишнинг олдиндан тузилган жадвали бўйича ташиш  ва маршрутки (йуналишни) назорат қилиш зарур.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Қуруқ холатда сақлаш режими дон массаларини узок муддатли сақлаш учун жуда қўлланиладиган ҳисобради. Тажриба шуни кўрсатадики, сақлашга яхши тайёрланган дон массаларини аралашмалардан тозаланган, зарарсизлантирилган ва совутилган кучирмасдан элеватор силосларида 2…3 йил ва омборхоналарда 4…5 йил сақлаш мумкин.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Қуруқ дон массаларини сақлаш режимининг ишончлиги донни сақлашга қуйишдан олдин унинг намлигини пасайтириш учун куритишнинг турли усулларини жахон амалиётида ва мамлакатимизда кенг таркалишига олиб келди. Донларни ва уруғларни куритишни барча дон кабул қилиш корхоналарида технологик усул сифатида куллайдилар.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Нам иклимли ва ёзи киска кўпинча донни йигиштириб олиш ёгингорчилик даврига тугри келадиган районларда (Рассиянинг нокора тупрок зонаси, Сибир ва Шимолий Козогистон районлари) куритиш жуда мухим аҳамиятга эга. Ёмгирли куз йилларида дон ва уруғларни мамлакатнинг жанубий районларида хам куритиш зарур. Бундай ташқари, Жанубда макажўхори, гурунч, кўнгабокар, ок жўхори, канакунжут, айрим холларда дуккакўсимликларни уруғларини йигиштириб </w:t>
      </w:r>
      <w:r w:rsidRPr="005C0FCA">
        <w:rPr>
          <w:b w:val="0"/>
          <w:bCs w:val="0"/>
          <w:sz w:val="26"/>
          <w:szCs w:val="26"/>
        </w:rPr>
        <w:lastRenderedPageBreak/>
        <w:t xml:space="preserve">олишади. Хозирги пайтда таркалган донни куритишнинг барча усуллари доннинг келишига олиб келувчи шароитларни ярата туриб намликни дондан чиқариб юборишади.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Одатда намликни қуйидаги усулларнинг бири билан чиқариб юборишади: куритиш агенти сифатида кизиган хавони ёки ёнишдан хосил бўлган газларни хаво билан аралашмасини куллаш орқали (куритишнинг бу усули иссиқлик усули деб нам олди); атмосферанинг қуруқ хавосини яъни нисбий намлиги паст бўлган хавони куллаш орқали хаво ёрдамид куритиш усули; дон массаларини куёш нурлари билан киздириш орқали куёш нури билан куритиш усули.</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Айтиб утилган усуллардан ташқари, сорбент сифатида кальций хлор, натрий сульфат, силикагель ва катта сорбцион кобилиятга эга бўлган бошқа моддаларни куллаб, донни куритишади. Вакум остида иссиқлик таъсирида куритиш юқори частотали токлар билан куритиш, инфракизил нурлар ва сунъий совутилган ва сувсизлантирилган хаво билан киздириш усуллари мваълум. Бирок бу усуллар хали чегараланган ҳолда таркалганлар. Доннинг барча технологик сифатларини, эқиладиган донда эса–унинг хаётий кобилиятини сақлаб колиш ҳар кандай куритиш усулини куллашнинг мажбурий шарти ҳисобланади. Шунинг учун ҳар кандай куритишни дон массасининг жисмоний ва физиологик хоссаларини инобатга олган  ҳолда утказиш керак.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Куритиш технологик жихатдан максимум самарали булиш билан бир каторда жуда тежамкор равишда ташкил килиниши керак. Хуш, куритиш агентининг ва донни куритишнинг максимал йул қуйиладиган ҳароратлари кулланилгандагина иссиқлик билан куритишда кўпрок технологик ва иктисодий самарадорликка эришилади. Бу параметрларни оптимал кўрсаткичларига нисбатан пасайтириш намликни кам чиқариб юборишга, дон куритгичлариннг унумдорлигини пасайишига ва куритишни кимматлашувига олиб келади.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Дон маҳсулотлари системасида дон ва уруғларни куритишнинг асосий усули бўлиб иссиқлик таъсирида куритиш усули ҳисобланади. Кишлок хужалигида хаво-куёш ва кимёвий куритиш усуллари хам таркалган.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Куритиш агенти ва донни киздиришнинг йул қуйиб бўладиган ҳароратлари кўпгина сабабларга боғлиқ, улардан асосийларини туртта гурухга булиш мумкин: доннинг тури; донни кайси максадларда ишлатилиши; дон массасининг дастлабки (куритишдан олдин) намлиги; дон куритгичларнинг конструкцияси.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Турли ўсимликларнинг уруғлари иссиқликка турлича чидайдилар. Бир хиллари киздиришнинг юқорирок ҳароратларида ўзларининг жисмоний, физиологик ва технологик хоссаларини сезиларли даражада узгартирмасликка кодирлар, бошқалари эса бундай ҳароратларга чидамсиз бўладилар. Хуш, озуқавий максадларда қўлланиладиган жавдар донини куритиш учун 60С ли куритиш ҳароратига йул қуйилади. Бирок, бу ҳарорат буғдой дони учун мутлако тугри келмайди, чунки клейковина хоссаларини ўзгариши атижасида (букувчанликни камайиши, эластикликни пасайиши ва ш.у.) унинг нонвойлик сифатини кескин ёмонлашувига олиб келади. Маълумки, буғдой дщонининг максимал кизиш ҳарорати 50 </w:t>
      </w:r>
      <w:r w:rsidRPr="005C0FCA">
        <w:rPr>
          <w:b w:val="0"/>
          <w:bCs w:val="0"/>
          <w:sz w:val="26"/>
          <w:szCs w:val="26"/>
          <w:vertAlign w:val="superscript"/>
        </w:rPr>
        <w:t>0</w:t>
      </w:r>
      <w:r w:rsidRPr="005C0FCA">
        <w:rPr>
          <w:b w:val="0"/>
          <w:bCs w:val="0"/>
          <w:sz w:val="26"/>
          <w:szCs w:val="26"/>
        </w:rPr>
        <w:t xml:space="preserve">С. Янада кичик кизиш ҳарорати (30 </w:t>
      </w:r>
      <w:r w:rsidRPr="005C0FCA">
        <w:rPr>
          <w:b w:val="0"/>
          <w:bCs w:val="0"/>
          <w:sz w:val="26"/>
          <w:szCs w:val="26"/>
          <w:vertAlign w:val="superscript"/>
        </w:rPr>
        <w:t>0</w:t>
      </w:r>
      <w:r w:rsidRPr="005C0FCA">
        <w:rPr>
          <w:b w:val="0"/>
          <w:bCs w:val="0"/>
          <w:sz w:val="26"/>
          <w:szCs w:val="26"/>
        </w:rPr>
        <w:t xml:space="preserve">С атрофида) озуқавий ловия учун </w:t>
      </w:r>
      <w:r w:rsidRPr="005C0FCA">
        <w:rPr>
          <w:b w:val="0"/>
          <w:bCs w:val="0"/>
          <w:sz w:val="26"/>
          <w:szCs w:val="26"/>
        </w:rPr>
        <w:lastRenderedPageBreak/>
        <w:t xml:space="preserve">хосдир, куритиш даврида унинг пуслогининг мустахкамлиги осонликча йуколади ва натижада уруғларни уруғпаллаларга булиниши содир этилади. Гурунч ва макажўхори донларини киздириш ҳароратларини ошиши донларда ёриклар пайдо булишига олиб келади.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Режимларни танлашда доннинг кайси максадларда кулланилиши хам аҳамиятга эга. Экиш учун мулжалланган дон партияларини куритишда хаётий кобилиятини тўлиқ сақлаб колиш учун куритишнинг янада юмшокрок режимлари куланилади. Уруғларни киздириш ҳарорати уларни турига дастлабки намлигиаг ва дон куритгичларнинг турига боғлиқ ҳолда 25…30 </w:t>
      </w:r>
      <w:r w:rsidRPr="005C0FCA">
        <w:rPr>
          <w:b w:val="0"/>
          <w:bCs w:val="0"/>
          <w:sz w:val="26"/>
          <w:szCs w:val="26"/>
          <w:vertAlign w:val="superscript"/>
        </w:rPr>
        <w:t>0</w:t>
      </w:r>
      <w:r w:rsidRPr="005C0FCA">
        <w:rPr>
          <w:b w:val="0"/>
          <w:bCs w:val="0"/>
          <w:sz w:val="26"/>
          <w:szCs w:val="26"/>
        </w:rPr>
        <w:t xml:space="preserve">С дан 40…48 </w:t>
      </w:r>
      <w:r w:rsidRPr="005C0FCA">
        <w:rPr>
          <w:b w:val="0"/>
          <w:bCs w:val="0"/>
          <w:sz w:val="26"/>
          <w:szCs w:val="26"/>
          <w:vertAlign w:val="superscript"/>
        </w:rPr>
        <w:t>0</w:t>
      </w:r>
      <w:r w:rsidRPr="005C0FCA">
        <w:rPr>
          <w:b w:val="0"/>
          <w:bCs w:val="0"/>
          <w:sz w:val="26"/>
          <w:szCs w:val="26"/>
        </w:rPr>
        <w:t>С гача бўлади. Шу боис уруғли донларни куритишда куритгичлар унумдорлигининг сезиларли даражада пасайиши кузатилади.</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Куритиш агентининг хам боғлиқ бўлади чунки донлаги эркин сув миқдорининг ошиши билан уннинг физиологик ва технологик иссиқликка чидамлиги пасаяди. Бу холат куритиш жараёнининг бошлангич даврида янада юмшокрок режимларни куллаш кераклигига олиб келади. Бирок буни рециркуляцион куритгичларда қилиш талаб килинмайди.</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Куритишнинг оптимал режимларини аниқлашда дон куритиш курилмаларининг конструкцияси дон массасининг куритиш камерасида булиш вақти ва унинг камерада силжиш схемаси катта аҳамиятга эга. Дон куритгич кострукциясига боғлиқ бўлган ҳолда куритиш режимларидаги жуда кескин фарқ кишлок хужалиги типидаги куритгичларда кузатилади.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Баён этилган холатлар асосида озуқавий ва эқиладиган донларни куритиш  режимлари ишлаб чикилди ва амалдаги йурикномаларда уз аксини топди.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Куритишнинг муваффакиятли булиши оптимал режимларга риоя қилишдан ташқари дон куритгичларнинг ҳолатигава уларни тугри эксплуатация қилишга боғлиқ бўлади. Дон партияларини куритишга тайёрлаш хам мухим аҳамиятга эга. Дон куритгичларнинг кўпгина типлари кулланилаётганда дон массаси куритилишдан олдин бегона аралашмалардан тозаланиши ва бир хил намликда булиши керак. Уз-узидан кизиш белгилари булмаган дон партиялари куритилаётганда яхши натижаларга эришилади.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Иссиқлик таъсирида донни дон куритгичларда курита туриб сақлаш учун тавсия килинган меъёрдан ортиқча куритмаслик лозимлигини эсдан чиқармаслик керак. Намликни ортиқча чиқариб ташлаш технологик нуктаи назардан окланмаган ва факатгина куритиш жараёнини анча кимматлаштиради.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Иссиқлик таъсирида куритишнинг дон микрофлорасига ва дон захираларининг зараркунандаларига таъсири.  Куритилган дон массаларини кейинчалик сақлашни ташкил қилиш нуктаи назардан дон куритгичларда иссиқлик ёрдамида куритишнинг дон массасига, унда мавжуд бўлган микроорганизмлар ва зараркунандаларга таъсири тугрисида тугри тасаввур қилиш мухим аҳамиятга эга.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Кўп сонли тадкикотлар (В. Л. Кретович ва Я. И. Раутенштейн, Л. А. Трисвятский ва бошқаларнинг ишлари) шуни кўрсатадики, хозирги пайтда кенг таркалган режимлар билан дон куритгичлварда дон партияларини иссиқлик </w:t>
      </w:r>
      <w:r w:rsidRPr="005C0FCA">
        <w:rPr>
          <w:b w:val="0"/>
          <w:bCs w:val="0"/>
          <w:sz w:val="26"/>
          <w:szCs w:val="26"/>
        </w:rPr>
        <w:lastRenderedPageBreak/>
        <w:t xml:space="preserve">таъсирида куритиш сезиларли даражада стеризацияловчи таъсир кўрсатмайди, яъни микроорганизмларга оммавий равишда кирон келтирмайди.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Иссиқлик таъсирида куритиш натижасида микрофлоранинг миқдорий ва сифат таркибида, хамда унинг ҳолатига факатгина бироз ўзгаришлар содир бўладилар. Бу ўзгаришалр доннинг дастлабки намлигига, микрофлоранинг ҳолатига (вегетатив хужайралар ёки спораларнинг мавжудлиги) куритиш агентининг ҳароратига дон массасининг ҳароратига ва уни киздиришнинг давомийлигига боғлиқ бўладилар.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Лаборатория ва ишлаб чиқариш шароитларидаги тажрибалар шуни кўрсатадики, нормал сифатли ўзига хос эпифит микрофлорали бутун дон партияларини куритишга факатгина жараён сифатида караш керак унинг натижасида субстрат (дон) концентрацияси ошади ва эркин сув чиқариб юборилади шу боис дон ва микроорганизмларнинг хаёт фаолияти пасаяди.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Микроорганизмларнинг фаол ривожланиши ва уз-узидан кизиш кузатиладиган дон массаларини иссиқлик таъсирида куритиш жараёнида бошқача натижалар олинади. Бундай холларда жуда тез ривожланаётган микрофлора уритиш агенти таъсирига сезиларли даражада учрайдилар микроорганизмларнинг шу жумладан моғорсимон замбуруғларнинг умумий сони жуда пасайиб кетади. Хуш, О.П. Подъяполскаянинг берган маълумоти бўйича 1г донлаги моғорлар мўртаклари сони 400000 дан бир неча минггача пасаяди.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Куритиш агенти ҳарорати 400 </w:t>
      </w:r>
      <w:r w:rsidRPr="005C0FCA">
        <w:rPr>
          <w:b w:val="0"/>
          <w:bCs w:val="0"/>
          <w:sz w:val="26"/>
          <w:szCs w:val="26"/>
          <w:vertAlign w:val="superscript"/>
        </w:rPr>
        <w:t>0</w:t>
      </w:r>
      <w:r w:rsidRPr="005C0FCA">
        <w:rPr>
          <w:b w:val="0"/>
          <w:bCs w:val="0"/>
          <w:sz w:val="26"/>
          <w:szCs w:val="26"/>
        </w:rPr>
        <w:t xml:space="preserve">С га етадиган пневмогазли куритгичларда донни куритиш тажрибалари шуни кўрсатадики, бунда хатто намлиги 16 % бўлган донларда хам микрофлоранинг сони кескин камайганлиги кузатилди. ВНИИЗ берган маълумотларга караганда бундай донда дастлабки донга (куритгич орқали утказилгунча бўлган дон) нисбатан бактериялар сони 3 мартага, моғорсимон замбуруғлар сони эса 7….8 марта камаяди. Бундай камайиш афтидан нафакат иссиқлик таъсири натижасида хатто дон юзасидан куритиш агенти оқими таъсирида микроорганизмларни чиқариб ташлаш туфайли хам содир бўлади.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Шак-шубхасиз иссиқлик таъсирида куритилгандан кейин ҳар бир дон массасида анча миқдорда микроорганизмлар колади дон массаси намлатилганда улар яна тез ривожланадилар. Иссиқлик таъсирида куритиш дон массасида мавжуд бўлган каналар ва хашаротларга анча сезиларли даражада таъсир кўрсатадилар. </w:t>
      </w:r>
    </w:p>
    <w:p w:rsidR="00923406" w:rsidRPr="005C0FCA" w:rsidRDefault="00923406" w:rsidP="00923406">
      <w:pPr>
        <w:pStyle w:val="2"/>
        <w:spacing w:after="0"/>
        <w:ind w:left="-114" w:right="51"/>
        <w:jc w:val="both"/>
        <w:rPr>
          <w:b w:val="0"/>
          <w:bCs w:val="0"/>
          <w:sz w:val="26"/>
          <w:szCs w:val="26"/>
        </w:rPr>
      </w:pPr>
      <w:r w:rsidRPr="005C0FCA">
        <w:rPr>
          <w:b w:val="0"/>
          <w:bCs w:val="0"/>
          <w:sz w:val="26"/>
          <w:szCs w:val="26"/>
        </w:rPr>
        <w:t xml:space="preserve">       </w:t>
      </w:r>
      <w:r w:rsidRPr="005C0FCA">
        <w:rPr>
          <w:b w:val="0"/>
          <w:bCs w:val="0"/>
          <w:i/>
          <w:iCs/>
          <w:sz w:val="26"/>
          <w:szCs w:val="26"/>
        </w:rPr>
        <w:t>Донни куёш нурлари ва атмосфера хавоси таъсирида куритиш  .</w:t>
      </w:r>
      <w:r w:rsidRPr="005C0FCA">
        <w:rPr>
          <w:b w:val="0"/>
          <w:bCs w:val="0"/>
          <w:sz w:val="26"/>
          <w:szCs w:val="26"/>
        </w:rPr>
        <w:t xml:space="preserve">Бу эскирган технологик усул куритиш техникасининг ривожланиши ва дон маҳсулотлари системасида ва кишлок хужалигида ўнга катта мехнат талаб килиниши ва узок давом этиши туфайли уз аҳамиятини йукотди. Дон массасини махсус жихозланган майдонларда юпка қатламда (10…20см) ёйиб чикиш ва уни кунига бир неча марта агдариб ташлаш бу усулни куллашни чеклаб куяди. Качонки, унчалик катта бўлмаган уруғ партияларидаги намликни 1….3 % га камайтириш талаб килинганда бу усул билан куритиш узини оклайди. Бу яна шунинг учун хам максадга мувофикки куёш нурларида куритиш уларга йигиштириб олингандан кейин етилиш имконини беради ва партияларни сақлашга янада чидамлирок қилади охиргиси шу билан тушунтириладики, куёш билан нурланиш натижасида дон массасида </w:t>
      </w:r>
      <w:r w:rsidRPr="005C0FCA">
        <w:rPr>
          <w:b w:val="0"/>
          <w:bCs w:val="0"/>
          <w:sz w:val="26"/>
          <w:szCs w:val="26"/>
        </w:rPr>
        <w:lastRenderedPageBreak/>
        <w:t xml:space="preserve">микроорганизмлар қисман уладилар. Бунда куёш  нурлари сақлаш пайтида пайдо бўладиган моғорларга жуда кучли таъсир қилиб, уларни улдирадилар. </w:t>
      </w:r>
    </w:p>
    <w:p w:rsidR="00923406" w:rsidRPr="005C0FCA" w:rsidRDefault="00923406" w:rsidP="00923406">
      <w:pPr>
        <w:pStyle w:val="2"/>
        <w:spacing w:after="0"/>
        <w:ind w:right="51" w:firstLine="708"/>
        <w:jc w:val="both"/>
        <w:rPr>
          <w:b w:val="0"/>
          <w:bCs w:val="0"/>
          <w:sz w:val="26"/>
          <w:szCs w:val="26"/>
        </w:rPr>
      </w:pPr>
      <w:r w:rsidRPr="005C0FCA">
        <w:rPr>
          <w:i/>
          <w:iCs/>
          <w:sz w:val="26"/>
          <w:szCs w:val="26"/>
        </w:rPr>
        <w:t>3. Дон массаларини совутилган холатда сақлаш.</w:t>
      </w:r>
      <w:r w:rsidRPr="005C0FCA">
        <w:rPr>
          <w:b w:val="0"/>
          <w:bCs w:val="0"/>
          <w:i/>
          <w:iCs/>
          <w:sz w:val="26"/>
          <w:szCs w:val="26"/>
        </w:rPr>
        <w:t xml:space="preserve"> Режим асослари.</w:t>
      </w:r>
      <w:r w:rsidRPr="005C0FCA">
        <w:rPr>
          <w:b w:val="0"/>
          <w:bCs w:val="0"/>
          <w:sz w:val="26"/>
          <w:szCs w:val="26"/>
        </w:rPr>
        <w:t xml:space="preserve"> Совутилган холатда сақлаш режими дон массасидаги барча тирик компонентларни ҳароратни пасайишига сезгирлигига асосланган. Асосий ўсимлик уруғлари. Бегона ўсимликлар уруғлари микроорганизмлар хашаротлар ва каналарнинг хаёт фаолияти паст ҳароратларда кескин тушиб кетади ёки бутунлай тухтайди. Турли холатдаги дон массасини уз вақтида ва мохирлик билан совитиш орқали сақлашнинг хамма даврида уни тўлиқ консервалашга эришилади.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Дон массаларини совутилган холатда сақлашга уларнинг иссиқлик утказувчанлигини ёмонлиги имкон беради. Бу хосса туфайли хаттот собик иттифокнинг ўрта районлари шароитларида элеваторларда жойлашган дон массасидаги паст ҳароратни бутун йил давомида омборхоналарда сакланган дон массасида эса йилнинг кўпрок қисмида сақлаш имконияти тугилади.</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Дон массасини етарлича табиий совутиш имкониятига эга бўлган мамлакатларда ушбу режимни куллашга интилишади.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Собик иттифокда дон массасини совутилган холатда сақлаш режимини кенгрок куллашда дон етиштирувчи кўпгина районларнинг ва дон кўпрок миқдорда истеъмол қилинадиган ва сакланадиган кўпгина йирик ахоли саноат марказларининг географик жойлашуви сабаб бўлади. Хуш, Россия федерацичсининг кўпгина автоном республикалари ва вилоятларида ва Козогистонда йилнинг 6-7 ойи мобайнида ҳарорат </w:t>
      </w:r>
      <w:r w:rsidRPr="005C0FCA">
        <w:rPr>
          <w:b w:val="0"/>
          <w:bCs w:val="0"/>
          <w:sz w:val="26"/>
          <w:szCs w:val="26"/>
          <w:vertAlign w:val="superscript"/>
        </w:rPr>
        <w:t>0</w:t>
      </w:r>
      <w:r w:rsidRPr="005C0FCA">
        <w:rPr>
          <w:b w:val="0"/>
          <w:bCs w:val="0"/>
          <w:sz w:val="26"/>
          <w:szCs w:val="26"/>
        </w:rPr>
        <w:t xml:space="preserve">С дан паст даражада сакланади.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Агар намлиги бўйича турли холатдаги дон массасининг нол градус ҳароратдан юқори ҳароратларда (5….10с) хам яхши сакланилиши инобатга олинса, у ҳолда собик иттифок худудининг катта қисмида донни бутун йил давомида паст ҳароратларда сақлаш мумкин бўлади. Бундан ташқари, фаол шамоллатишни куллаш сутка мобайнидаги хаво ҳароратининг фарқидан бўнга самарали фойдаланиш имкониятини беради.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Донни совутилган холатда сақлаш дон йукотилишини кискаришини таъминлайдиган воситалардан бири ҳисобланади. Хатто қуруқ донни сақлаш пайтида уни совутилиши сезиларли даражада кушимча самара беради ва қуруқ дон массасининг консерваланиш даражасини оширади.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Киска вақт мобайнида куритилиб булмайдиган хул ва нам дон партияларини совутилган холатда вақтинчалик сақлаш мухим аҳамиятга эга. Бундай партиялар учун совутиш уларни бузилишдан сакловчи асосий ва деярли ягона усул бўлиб ҳисобланади.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Дон массасининг намлиги ва ҳароратига боғлиқ ҳолда бирор-бир ишлов бериш усулини кулламасдан уни муваффакиятли сақлаш муддтлари кескин фарқ қиладилар.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Шу боис мамлакатимизда ва хорижда турли ўсимликларнинг дон массалари учун бу муддатлар тахминан аниқланган ва номограммаларда ифодаланган. Кўрсатилган сақлаш муддатлари шартлидир, бирок номограммада чизилган эгри </w:t>
      </w:r>
      <w:r w:rsidRPr="005C0FCA">
        <w:rPr>
          <w:b w:val="0"/>
          <w:bCs w:val="0"/>
          <w:sz w:val="26"/>
          <w:szCs w:val="26"/>
        </w:rPr>
        <w:lastRenderedPageBreak/>
        <w:t xml:space="preserve">чизиклар дон массаларининг ҳарорати 5С ва ОС гача пасайтирилганда, уларнинг чидамлилиги (айникса 17….19 % намликда)кескин ошганлигини кўрсатади.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Барча баён этилганлар хам дон массаларидаги ҳароратни термометр шкаласининг мусбат қисмидаги хохлаган оралигида тушириш максадга мувофиклигини исботлади. Хуш, масалан, ҳарорати 25…30 С бўлган дон партияларни 12…15 С</w:t>
      </w:r>
      <w:r w:rsidRPr="005C0FCA">
        <w:rPr>
          <w:b w:val="0"/>
          <w:bCs w:val="0"/>
          <w:sz w:val="26"/>
          <w:szCs w:val="26"/>
          <w:lang w:val="ru-RU"/>
        </w:rPr>
        <w:t xml:space="preserve"> </w:t>
      </w:r>
      <w:r w:rsidRPr="005C0FCA">
        <w:rPr>
          <w:b w:val="0"/>
          <w:bCs w:val="0"/>
          <w:sz w:val="26"/>
          <w:szCs w:val="26"/>
        </w:rPr>
        <w:t xml:space="preserve">гача совутиш хам шак-шубхасиз фойдали бўлади. Биз бундай холатларга мамлакатнинг жанубий районларида айрим йиллари марказий районларида хам йигиштириб олиш ва уни донни кабул қилиш  корхоналарига келиб тушиши биз бундай холатларга мамлакатнинг жанубий районларида айрим йиллари эса марказий районларда хам, хосилни йигиштириб олиш ва уни донни кабул қилиш корхоналарига келиб тушиши пайтида дуч келамиз.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Бундай пайтда дон массаларининг ҳарорати кўпинча 25…40С атрофида бўлади. Ҳароратнинг суткалик фарқини куллаб, сутканинг тўнги соатларида дон массаларини фаол совутиш уларни  ҳароратини анча тушишига имкон яратади ва бу билан уларнинг сақлашдаги чидамлилигини оширади; бу тадбир дон массаларида зараркунандаларни тез ривожланишини олдини олиш учун айникса мухимдир.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Донни кабул қилиш корхоналари иши амалиётида барча дон партияларини мунтазам совутиш узгартириб булмайдиган конун ҳисобланади. Совуқ хаво тушиши билан сакланаётган дон унинг мулжалланган дон партияларини хам совутиш лозим.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Бу маълум (кўп) даражада уларнинг йулда бўлган пайтда сифатини сақлашни таъминлайди. Эқиладиган озуқавий ва хашаки донларни уз вақтида совутиш жуда мухимдир.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Айрим хужаликларда доннинг массаси ва сифатидаги анча йукотишлар кўпинча бу мухим технологик усулга нисбатан эътиборсиз муносабатда булиш окибати ҳисобланадилар.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Тайёрлов системасида уюмдаги ҳарорати 10С да ортмаган дон партияларигина совутилган ҳисобланадилар.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Илгари дон массасини максимал йул қуйиб бўладиган паст ҳароратгача совутишнинг максадга мувофиклиги турисида фикр кенг таркалган эди. Дон массаларини хаддан зиёда совутиш салбий натижаларга олиб келади. Коидага кўра, анча (жуда) совутилган пайтда (-20 С гача ва кўп) бахор пайтида ҳароратнинг жуда катта фарқ учун шароитлар яратилади бу одатда уюмнинг юқориги қатламида уз-узидан кизиш жараёнини ривожланишига олиб келади.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Ортиқча совутиш эқиладиган дон партиялари учун хам зарали булиши мумкин, чунки уруғларда эркин сувнинг булиши туфайли 10…20С ва паст ҳароратларда улар томонидан унувчанлик йукотилиши мумкин.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Дон массаларини Осгача ёки кичик минусли ҳароратларда совутиш уларнинг сакланувчанлигини таъминлайди ва бахорги-ёзги сақлаш шароитларга бемалол утишни осонлаштиради.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Дон массаларини совутиш усуллари. Узок вақт мобайнида дон массаларини совутишнинг ягона атмосфера хавоси бўлган. Хаво ҳарорати, намлиги бир хилда сакланган омборхоналарда маккажўхори уруғларининг оналик шаклларини узок </w:t>
      </w:r>
      <w:r w:rsidRPr="005C0FCA">
        <w:rPr>
          <w:b w:val="0"/>
          <w:bCs w:val="0"/>
          <w:sz w:val="26"/>
          <w:szCs w:val="26"/>
        </w:rPr>
        <w:lastRenderedPageBreak/>
        <w:t>муддатларда (кўп йиллар мобайнида) сақлашдагина сунъий совуқдан фойдаланилди.</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Совутиш техникасининг ривожланиши дон захираларини бузилиши окибатида келиб чикадиган йукотишларни кискартириш лозимлиги хамда донларни микотаксинлар хосил булишидан асраш кераклиги кўпгина давлатларни донни сақлашда сунъий совуқдан фойдаланишга мажбур килди. Совутиш курилмалари ёрдамида дон массаларини совутиш Франция, Германия, Япония ва бошқа мамлакатларда кенг таркалди. Хуш, Японияда гурунчнинг деярли хамма захирасини (хом ашё окартирилган силликлшатилган) омборхоналарда хавони 10..15 </w:t>
      </w:r>
      <w:r w:rsidRPr="005C0FCA">
        <w:rPr>
          <w:b w:val="0"/>
          <w:bCs w:val="0"/>
          <w:sz w:val="26"/>
          <w:szCs w:val="26"/>
          <w:vertAlign w:val="superscript"/>
        </w:rPr>
        <w:t>0</w:t>
      </w:r>
      <w:r w:rsidRPr="005C0FCA">
        <w:rPr>
          <w:b w:val="0"/>
          <w:bCs w:val="0"/>
          <w:sz w:val="26"/>
          <w:szCs w:val="26"/>
        </w:rPr>
        <w:t xml:space="preserve">С ҳароратда сунъий совутиш  орқали сақлашади.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Хавони совутиш ва уни кейинчалик дон массасига киритиш учун сунъий уннинг донларини саргайишини олдини олади. Хашаротлар ривожланишаг тускинлик қилади, куритиш хажмларини кискартиради, намликни пасайиш даражасини  узгартиради олий ва биринчи навли гурунч ёрмаларнии чиқишини кўпайишини таъминлайди.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Канакунжут кўнгабокар ва рапс уруғларини жануб шароитларида тезда консервалаш ёг константаларини (кислота сони ва бошқалар) бошлангич даражада сакланишини таъминлайди ва шу билан юқори сифатли ўсимлик ёгларини ишлаб чиқаришни кўпайишига олиб келади.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Бирок малакатимизда дон массаларини табиий хаво билан совутиш уз аҳамиятини йукотмайди. Бу усулни куллаш ва мукамаллаштириш керак. Дон массасига табиий атмосфера хаво билан ишлов бериш усулларини икки гурухга булиш мумкин: пассив ва фаол. </w:t>
      </w:r>
    </w:p>
    <w:p w:rsidR="00923406" w:rsidRPr="005C0FCA" w:rsidRDefault="00923406" w:rsidP="00923406">
      <w:pPr>
        <w:pStyle w:val="2"/>
        <w:spacing w:after="0"/>
        <w:ind w:left="-113" w:right="51" w:firstLine="856"/>
        <w:jc w:val="both"/>
        <w:rPr>
          <w:b w:val="0"/>
          <w:bCs w:val="0"/>
          <w:sz w:val="26"/>
          <w:szCs w:val="26"/>
        </w:rPr>
      </w:pPr>
      <w:r w:rsidRPr="005C0FCA">
        <w:rPr>
          <w:b w:val="0"/>
          <w:bCs w:val="0"/>
          <w:i/>
          <w:iCs/>
          <w:sz w:val="26"/>
          <w:szCs w:val="26"/>
        </w:rPr>
        <w:t>Пассив совутиш</w:t>
      </w:r>
      <w:r w:rsidRPr="005C0FCA">
        <w:rPr>
          <w:b w:val="0"/>
          <w:bCs w:val="0"/>
          <w:sz w:val="26"/>
          <w:szCs w:val="26"/>
        </w:rPr>
        <w:t xml:space="preserve">. Омборхоналарни  шамоллатиш орқали ушбу усулда дон массаларининг ҳароратини пасайтирадилар.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Дон кабул қилиш корхоналарида омборхоналардаги (деразалар ва эшикларни) минорадаги элеваторнинг силос усти ва силос ости хоналаридаги деразалар ва эшикларни очиб, донни совўтадилар. Бундай пассив совутишни агар хаво ҳарорати дон массаси ҳароратидан паст  бўлганда барча сакланаётган дон партиялари учун хамма холатларда куллашади.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Ёз-куз даврларида уни тўнги соатларда совуқ ва қуруқ хаво тушиши билан эса бутун сутка мобайнида утказишади.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Пассив совутиш хамма вақт хам етарлича самара бермайди, чунки хаво дон уюми юзасиданг айланиб секинлик билан бирин-кетин уни катма-кат совўтади. Дон массасининг иссиқлик ва ҳарорат утказувчанлиги ёмонлиги боис унинг ички участкаларида секин совийди.Совутиш самараси хаво ва дон массаси ҳароратлари ўртасидаги фарқга хамда совутиш даврининг давомийлигига боғлиқ бўлади. Пасив совутиш пайтида энг яхши натижалар қуруқ ва ўрта қуруқ дон партияларида кузатилади. Юқори намликдаги ва анча мусбат ҳароартли (20 С ва юқори) дон массаларида уюм баландлиги </w:t>
      </w:r>
      <w:smartTag w:uri="urn:schemas-microsoft-com:office:smarttags" w:element="metricconverter">
        <w:smartTagPr>
          <w:attr w:name="ProductID" w:val="1 м"/>
        </w:smartTagPr>
        <w:r w:rsidRPr="005C0FCA">
          <w:rPr>
            <w:b w:val="0"/>
            <w:bCs w:val="0"/>
            <w:sz w:val="26"/>
            <w:szCs w:val="26"/>
          </w:rPr>
          <w:t>1 м</w:t>
        </w:r>
      </w:smartTag>
      <w:r w:rsidRPr="005C0FCA">
        <w:rPr>
          <w:b w:val="0"/>
          <w:bCs w:val="0"/>
          <w:sz w:val="26"/>
          <w:szCs w:val="26"/>
        </w:rPr>
        <w:t xml:space="preserve"> дан юқори бўлганда барча ктламларнинг совуши содир булмайди ва уз-узидан кизиш хавжи йуколмайди.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Пассив совутиш усулини камчилигига карамасдан у барча тайёрлов системасида мажбурий деб кабул килинган чунки йирик дон массалари мавжуд </w:t>
      </w:r>
      <w:r w:rsidRPr="005C0FCA">
        <w:rPr>
          <w:b w:val="0"/>
          <w:bCs w:val="0"/>
          <w:sz w:val="26"/>
          <w:szCs w:val="26"/>
        </w:rPr>
        <w:lastRenderedPageBreak/>
        <w:t xml:space="preserve">бўлганда, у механиқ энергия сарфини ва катта мехнат талаб килмасдан хамма вақт маълум (кўп) даражада фойда келтиради. Бундан ташқари омборхона поллари, деворлари ва шу кабиларни совутиш зараркунанда хашаротларни ривожланишини чеклаб куювчи тадбир бўлиб ҳисобланади. Омборхоналарда кўриладиган ёки дон массаларига жойлаштириладиган каналлар системаси ёрдамида дон массаларини шамоллатиш орқали пассив совутиш усули маълум. Бирок дон кабул қилиш корхоналарида уни куллашмайди, чунки дон массаси кам хаво утказади ва бинобарин киска вақт мобайнида етарли совуқликка эришиб булмайди. Бундан ташқари кувур ва каналарнинг дон массасида урнатилиши омборхонада сигимининг анча қисмини эгаллайди, дон билан ишлаш механизациясини кийинлаштиради ва сақлаш нархини анча кимматлаштиради. Совутишнинг бундай усулини хали хам кишлок хужалигида унча катта булмаган омборхоналарда курилганда куллашади. </w:t>
      </w:r>
    </w:p>
    <w:p w:rsidR="00923406" w:rsidRPr="005C0FCA" w:rsidRDefault="00923406" w:rsidP="00923406">
      <w:pPr>
        <w:pStyle w:val="2"/>
        <w:spacing w:after="0"/>
        <w:ind w:left="-113" w:right="51" w:firstLine="856"/>
        <w:jc w:val="both"/>
        <w:rPr>
          <w:b w:val="0"/>
          <w:bCs w:val="0"/>
          <w:sz w:val="26"/>
          <w:szCs w:val="26"/>
        </w:rPr>
      </w:pPr>
      <w:r w:rsidRPr="005C0FCA">
        <w:rPr>
          <w:b w:val="0"/>
          <w:bCs w:val="0"/>
          <w:i/>
          <w:iCs/>
          <w:sz w:val="26"/>
          <w:szCs w:val="26"/>
        </w:rPr>
        <w:t>Фаол совутиш</w:t>
      </w:r>
      <w:r w:rsidRPr="005C0FCA">
        <w:rPr>
          <w:b w:val="0"/>
          <w:bCs w:val="0"/>
          <w:sz w:val="26"/>
          <w:szCs w:val="26"/>
        </w:rPr>
        <w:t>. Донни кўрак билан агдарадилар, дон тозаловчи машиналардан конвейерлардан ва нориялардан утказишади. Фаол шамоллатиш учун мулжалланган стационар ёки кучма курилмалар ёрдамида хам дон массаларини совутишади.</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Технологик самарадорлиги юқори булмаганлиги ва катта мехнат талб этилиши боис кўрак билан агдаришни дон массасини совутиш воситаси сифатида тавсия қилиб булмайди. Уни факат куёш нурлари билан куритишдагина куллашади.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Дон массаларини кетма-кет урнатилган конвейерлар ёрдамида ёки аспирацион курилмалар билан жихозланган дон тозаловчи машиналар орқали кучириш яхши технологик самара беради. Бунда донни ҳаракат йули қанчалик узокрок бўлса, у шунчалик хавога кўпрок тегиб туради совутиш хам шунчалик самарали бўлади.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Вентиляторлар (сепараторлар, аспирацион колонкалар ва бошқалар) билан таъминланган дщон тозаловчи машиналар орқали донни утказишганда кўпрок самарага эришилади. Совутишнинг бу усули омборхоналарда сакланаётган хамда элеваторлар силосларида жойлашган дон партиялари учун қўлланилади. Биринчи холатда донни конвейерлар системаси орқали қайтадан яна уша омборхонага ёки бошқа омборхонага кучирришади. Иккинчи холатда эса бир силосдан бошқа бир силосга элеватор минорасида жойлашган дон тзаловчи машиналар орқали кучиришади.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Донни ташувчи механизмлар билан кучириш совуқ хавони кўпрок келиб тушишини таъминлайдиган шароитларда утказилиши керак. Бунинг учун омборхоналардаги ёки миноралардаги элеваторларинг силос ости ва силос усти хоналаридаги барча дераза ва эшиклар очик булиши керак. </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Донларни омборхоналарда сақлаш пайтида конвейерларнинг занжирларидаги совутиш дон тозаловчи машиналарни хам бир вақтда ишлатиш билан утказилиши мумкин. Ҳар бир конвейернинг ташловчи қисми максимал кутарилган булиши керак бу дон массасини бир конвейердан иккинчи конвейерга тукиш учун энг узунрок йулни таъминлайди.Линиянинг ўрта қисмидаги конвейерлар қуруқ хавода омборхонадан ташқарида ўрнатилади. Дон массаларини </w:t>
      </w:r>
      <w:r w:rsidRPr="005C0FCA">
        <w:rPr>
          <w:b w:val="0"/>
          <w:bCs w:val="0"/>
          <w:sz w:val="26"/>
          <w:szCs w:val="26"/>
        </w:rPr>
        <w:lastRenderedPageBreak/>
        <w:t>совутиш учун дон куритгичларнинг совутилган камералдаридан хам фойдаланилади.</w:t>
      </w:r>
    </w:p>
    <w:p w:rsidR="00923406" w:rsidRPr="005C0FCA" w:rsidRDefault="00923406" w:rsidP="00923406">
      <w:pPr>
        <w:pStyle w:val="2"/>
        <w:spacing w:after="0"/>
        <w:ind w:left="-113" w:right="51" w:firstLine="856"/>
        <w:jc w:val="both"/>
        <w:rPr>
          <w:b w:val="0"/>
          <w:bCs w:val="0"/>
          <w:sz w:val="26"/>
          <w:szCs w:val="26"/>
        </w:rPr>
      </w:pPr>
      <w:r w:rsidRPr="005C0FCA">
        <w:rPr>
          <w:b w:val="0"/>
          <w:bCs w:val="0"/>
          <w:sz w:val="26"/>
          <w:szCs w:val="26"/>
        </w:rPr>
        <w:t xml:space="preserve">Совутишнинг энг прогрессив усули бўлиб фаол шамоллатиш хиобланади (кейинга каранг) .Фаол совутишда унинг натижаларини дон массасининг ҳарорати ва намлигини иш бажаришдан олдин ва кейин массасининг ҳарорати ва намлигини иш бажаришдан олдин ва кейин аниқлаб кўрсатишади. Бир вақтнинг узида дон партияларининг дон захиралари зараркунандалари билан зарарланганликлаир хам текширилади.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Дон массасини совутишнинг мажбурий шартларидан бўлиб унинг намлигини оширмасдан туриб ушбу жараённи утказиш ҳисобланади. Дон атмосфера ёгингарчиликлари билан хул бўлмаслиги хаводан сув бугларининг сорбцияланиши натижасида унинг намлигига хам ошмаслиги керак. Шунинг учун ҳар кандай дон партиясининг фаол совутилишини унинг ҳақиқий (аниқ) ва мувозанат намлигини, хавонинг ҳарорати ва намлигини инобатга олган ҳолда утказиш керак.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Уз-узидан кизиш ҳолатида бўлган дон массалари бундан мустасно. Уларнинг совутилиши хавонинг ҳар кандай намлигида ха мумкин, чунки хатто совуқ сув буглари билан туйинган хаво кизиган дон массасига тегганда ўзининг ҳароратини сезиларли даражада кутаради ва намлик сигимини оширади.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Айрим дон партияларини совутиш пайтида уларнинг намлигини пасайиши кузатилади. Хул дон партиясида уларни совуқ қуруқ ва айникса ОС дан паст ҳароратли хаво билан мулокотда бўлганда амликни йукотилиши бир неча фоизга етиши мумкин.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Бахорги исиш бошланиши билан барча омборхоналарда дон массаларида кишки ҳароратни иложи борича узокрок муддатларда сақлашни таъминлайдиган чора тадбирлар кўрилади.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Дон массаси хавонинг таъсирига тез учрайдиган омборхоналарда дастлабки исибкетишдаёк деразалар эшиклар ва шамоллатиш мосламалари ёпилади.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Сақлашнинг ёзги режимига бирин кетин утиш керак, чунки акс ҳолда уюмнинг юқориги қатламларида сув булари конденсацияланиши, дон массаси намланиши ва уз-узидан кизиб кетиши мумкин.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Иссиқликнинг тушиши нам ёки хул донларнинг совутилаган партиялари учун айникса хавфлидир. Агар бундай дон партияларин куритишнинг иложи бўлмаса, у ҳолда факатгина ҳароратни пасайтира туриб, уларни сақлаб колиш мумкин. </w:t>
      </w:r>
    </w:p>
    <w:p w:rsidR="00923406" w:rsidRPr="005C0FCA" w:rsidRDefault="00923406" w:rsidP="00923406">
      <w:pPr>
        <w:pStyle w:val="2"/>
        <w:spacing w:after="0"/>
        <w:ind w:left="-114" w:right="51" w:firstLine="855"/>
        <w:jc w:val="both"/>
        <w:rPr>
          <w:b w:val="0"/>
          <w:bCs w:val="0"/>
          <w:sz w:val="26"/>
          <w:szCs w:val="26"/>
        </w:rPr>
      </w:pPr>
      <w:r w:rsidRPr="005C0FCA">
        <w:rPr>
          <w:b w:val="0"/>
          <w:bCs w:val="0"/>
          <w:sz w:val="26"/>
          <w:szCs w:val="26"/>
        </w:rPr>
        <w:t xml:space="preserve">Барча дон партияларин ўз вақтида совутиш бўйича бажариладиган ишларнинг мухимлиги боис ҳар бир корхонада донни кишни сақлашга утказиш бўйича чоралар режасини албатта тузадилар. Ушбу режада дон партияларининг ҳолатига белгиланадиган сақлаш муддатига ва нима максадларда кулланишига қараб уларга ишлов беришнинг навбати (кетма-кетлиги) аниқлашади. Хужаликда жойлашган (мвавжуд) барча техникавий воситвалардан максимал фойдаланишни инобатга олган ҳолда режани тузишади. </w:t>
      </w:r>
    </w:p>
    <w:p w:rsidR="00923406" w:rsidRPr="005C0FCA" w:rsidRDefault="00923406" w:rsidP="00923406">
      <w:pPr>
        <w:pStyle w:val="2"/>
        <w:spacing w:after="0"/>
        <w:ind w:right="51" w:firstLine="708"/>
        <w:jc w:val="both"/>
        <w:rPr>
          <w:b w:val="0"/>
          <w:bCs w:val="0"/>
          <w:sz w:val="26"/>
          <w:szCs w:val="26"/>
        </w:rPr>
      </w:pPr>
      <w:r w:rsidRPr="005C0FCA">
        <w:rPr>
          <w:i/>
          <w:iCs/>
          <w:sz w:val="26"/>
          <w:szCs w:val="26"/>
        </w:rPr>
        <w:lastRenderedPageBreak/>
        <w:t xml:space="preserve">4.Дон массаларини герметик шароитларда сақлаш. </w:t>
      </w:r>
      <w:r w:rsidRPr="005C0FCA">
        <w:rPr>
          <w:b w:val="0"/>
          <w:bCs w:val="0"/>
          <w:i/>
          <w:iCs/>
          <w:sz w:val="26"/>
          <w:szCs w:val="26"/>
        </w:rPr>
        <w:t xml:space="preserve"> </w:t>
      </w:r>
      <w:r w:rsidRPr="005C0FCA">
        <w:rPr>
          <w:b w:val="0"/>
          <w:bCs w:val="0"/>
          <w:sz w:val="26"/>
          <w:szCs w:val="26"/>
        </w:rPr>
        <w:t xml:space="preserve">Режим асослари. Дон массасидаги тирик компонентларнинг кўпрок қисмини кислородга булгна талаба уни атмосфера хавосиан изоляциялаш йули билан ёки кислород сакламайдиган махсус мухитда консервалашга сабаб бўлади.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Донлар орасидаги бушликда ва дон массаси устида кислороднинг бўлмаслиги уни нафас олиш жадаллигини анча кискартиради. Асосий ўсимликлар донлари ва бегона ўсимликларнинг уруғлари анаэроб нафас олишга ўтадилар ва хаёт кобилиятларини бирин-кетин пасайтирадилар. Микроорганизмларнинг хаёт фаолияти деярлитўлиқ тухтайди, чунки уларнинг асосий массаси аэроблардан иборат. Кислородга мухтож бўлган каналар ва хашаротларнинг ривожланишига чек қуйилади.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Хавосиз дон массаларини сақлаш кўпина мамлакатларда батафсил урганиш предмети бўлиб колди. Олинган натижалар кўпгина илмий анжуманларда мухокама килинди.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Собик иттифокда дон массаларини хавосиз сақлашнинг илмий асослари хали йигирманчи асрнинг уттизинчи йилларида йирик олим Я. Я. Никитинский, профессор Н. П. Михалковский ва бошқалар (ВНИИЗ) томонидан яратилди.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Лаборатория ва ишлаб чиқариш шароитларидаги кузатишлар томонидан шу исботланганки, дон массасидаги намлик критик намлик атрофида бўлганда, кислородсиз мухит шароитларида унинг ун тортиш ва нонвойлик сифатлари. Озуқавий ва хошакилик кимматлари яхши сакланадилар.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Критик намликдан бошлаб ва юқори намликларда дон массаларини хавосиз шароитларда сақлаш хам ижобий натижаларни беради. Бирок, бу холатда дон сифатининг анча пасайиши (ялтирокликнинг йуколиши, корайиш, кислота ва  спирт ҳидларининг хосил булиши, ёгнинг кислота сонини усиши) кузатилади, лекин бунда доннинг нонвойлик ва хашакилик сифатлари сакланиб колади.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Дон массасининг намлиги жуда юқори бўлганда унинг ҳолатига жуда салбий таъсир кўрсатади. Хуш, намлик 20 % дан ошганда даражаси (ачитки)лар фаол ривожланадилар, 35 % да сут ислота ва спиртли бижиш кузатилади.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Экиш учун мулжалланган (эқилиши мумкин бўлган) барча дон партияларини хавосиз шароитларда сақлаш мумкинлиги мутлако истисно, чунки бундай режимда (намлиги ва сақлаш муддатига қараб) унувчанлик қисман ёки тўлиқ йуколади. Бирок шуни назарда тутиш керакки, сақлаш амалиётида учрамайдиган, намлиги жуда паст уруғларни герметик шароитларда сақлаш мумкин.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Дон массаларини сақлашда кислородсиз шароитларни яратиш одатда учта йулдан бири орали эришилади: барча тирик компонентларни нафас олиши натижасида карбонат ангидриднинг табиий тупланиши ва кислородни йукотилиши орқали, бунинг натижасида дон массаларини уз-узини консервалаш (автоконсервалаш) содир бўлади; донмссасида вакумни хосил қилиш орқали; дон массасига донлар орасидаги бушликдан хавони сикиб чиқарувчи азларни киритиш орқали.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lastRenderedPageBreak/>
        <w:t xml:space="preserve">Биринчи йул хаммабоп ва арзон, сақлаш амалиётида кўпрок таркалган. Унинг камчилиги шундан иборатки, дон массасини тўла консервалаш учун у ёки бу вақт талаб қилинади, бу вақт оралигида омборхонанинг ёпик бушлигидаги кислород уруғлар, микроорганизмлар ва зараркунандалар томонидан қўлланилади. Шу сабабли дон сифатида айрим ўзгаришлар булиши мумкин. Хуш, юқори намликдаги дон массаларида тўлиқ консервалаш юзага келгунча микроорганизмлар ривожланади, қуруқ дон партияларида эса-турли хил зараркунанда хашаротлар ривожланаи. Бирок, бутун иттифок емлар институти маълумотларига караганда, юқори наликдаги макажўхори дон массасини ем-хашак тайёрлаш максадида уз-узидан консервалаш максадга мувофикдир.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Ўз-ўзидан консервалаш пайтида кислородсиз холатга жуда тез ўтиш учун омборхонада минимал хаво захирасига эга бўлиш жуда мухимдир. Бунга эришиш учун омборхоналар дон партиялари билан тўлдирилади, натижада бунда дон устидаги бўшликлар умуман ёки деярли умуман бўлмайди.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Омборхоналарда ваакум йули билан кислородсиз шароитларни яратиш усули герметикликка бўлган талабларнинг юқорилиги ва унинг иктисодий жихатдан самарасизлиги туфайли кенг таркалмаган. Юмшок сунъий материалдан (пленка типидаги) тайёрланган омборхоналар мавжудлиги маълум, улар дон массаси билан тўлдирилиш пайтида металл каркасга таянадилар. Бундай омборхоналар тўлдирилгандан кейин улардаги хаво вакуум насос билан тортиб олинади. </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Хозирги пайтда дон массаларига у ёки бу газларни киритиш орқали консервалаш кенгрок таркалмокда. Дастлаб бу максадлар учун карбонат ангидрид жуда маъкул деб тан олинган эди. Уни газсимон холатда ёки қуруқ музни кулай туриб уритдилар. Булакчаларга булинган қуруқ муз брикетларини омборхоналарни тўлдириш пайтида дон масссасига куйдилар, бунда брикетларнингкўпрок қисмини уюмнинг юқориги қисмига куйдилар. Карбонат ангидрид насбатан оғирлиги туфайли донлар орасидаги бушликдан хавони тезрок сикиб чиқаради.</w:t>
      </w:r>
    </w:p>
    <w:p w:rsidR="00923406" w:rsidRPr="005C0FCA" w:rsidRDefault="00923406" w:rsidP="00923406">
      <w:pPr>
        <w:pStyle w:val="2"/>
        <w:spacing w:after="0"/>
        <w:ind w:left="-114" w:firstLine="855"/>
        <w:jc w:val="both"/>
        <w:rPr>
          <w:b w:val="0"/>
          <w:bCs w:val="0"/>
          <w:sz w:val="26"/>
          <w:szCs w:val="26"/>
        </w:rPr>
      </w:pPr>
      <w:r w:rsidRPr="005C0FCA">
        <w:rPr>
          <w:b w:val="0"/>
          <w:bCs w:val="0"/>
          <w:sz w:val="26"/>
          <w:szCs w:val="26"/>
        </w:rPr>
        <w:t xml:space="preserve">Карбонат ангидридни брикет куринишида куллаганда дон массасининг совитилиши хам боради, бу хам уни консервалашга олиб келади. </w:t>
      </w:r>
    </w:p>
    <w:p w:rsidR="00923406" w:rsidRPr="005C0FCA" w:rsidRDefault="00923406" w:rsidP="00923406">
      <w:pPr>
        <w:pStyle w:val="a3"/>
        <w:jc w:val="both"/>
        <w:rPr>
          <w:sz w:val="26"/>
          <w:szCs w:val="26"/>
        </w:rPr>
      </w:pPr>
      <w:r w:rsidRPr="005C0FCA">
        <w:rPr>
          <w:sz w:val="26"/>
          <w:szCs w:val="26"/>
        </w:rPr>
        <w:t xml:space="preserve">      Донлар орасидаги бушликдан хавони сикиб чиқарадиган ва инсектицид ва фўнгицид таъсир қилиш кобилиятига эга бўлган 242 препарат ёки бошқа айрим фумигантларнинг бугларини дон массасига киритиш бўйича тавсиялар маълум.</w:t>
      </w:r>
    </w:p>
    <w:p w:rsidR="00923406" w:rsidRPr="005C0FCA" w:rsidRDefault="00923406" w:rsidP="00923406">
      <w:pPr>
        <w:ind w:firstLine="708"/>
        <w:jc w:val="both"/>
        <w:rPr>
          <w:sz w:val="26"/>
          <w:szCs w:val="26"/>
          <w:lang w:val="uz-Cyrl-UZ"/>
        </w:rPr>
      </w:pPr>
      <w:r w:rsidRPr="005C0FCA">
        <w:rPr>
          <w:sz w:val="26"/>
          <w:szCs w:val="26"/>
          <w:lang w:val="uz-Cyrl-UZ"/>
        </w:rPr>
        <w:t>Сикилган газни генераторларда  ёкиш натижасида хосил бўлган газлар аралашмасини дон массасиги киритиш орқали консервалаш усули келажаги порлок ҳисобланади. Бунда хосил бўлган ва аввалдан совитилган газ мухити (86-88 % азот, 11-13 % карбонат ангидрид, 0,5-1 % кислород) зич ёпилган (герметикик) омборхоноларга жойлаштирилган дон массасига киритилади.</w:t>
      </w:r>
    </w:p>
    <w:p w:rsidR="00923406" w:rsidRPr="005C0FCA" w:rsidRDefault="00923406" w:rsidP="00923406">
      <w:pPr>
        <w:ind w:firstLine="708"/>
        <w:jc w:val="both"/>
        <w:rPr>
          <w:sz w:val="26"/>
          <w:szCs w:val="26"/>
          <w:lang w:val="uz-Cyrl-UZ"/>
        </w:rPr>
      </w:pPr>
      <w:r w:rsidRPr="005C0FCA">
        <w:rPr>
          <w:sz w:val="26"/>
          <w:szCs w:val="26"/>
          <w:lang w:val="uz-Cyrl-UZ"/>
        </w:rPr>
        <w:t xml:space="preserve">Кимёвий жихатдан тоза ёки хатто техникавий азот атмосфераси сақлаш  пайтида яхши натижалар олинди. Италияда утказилган кўп йиллик тажрибалар курик донда хам, хашоротларнинг ривожланиши батамом йукотилганлигини, замбуруғлар хаёт фаолиятининг  жуда тухтатиб қуйилганлигини кўрсатдилар. Бирок, юқори камчиликдаги донда ўзига хос ҳид хосил килувчи ачиткили </w:t>
      </w:r>
      <w:r w:rsidRPr="005C0FCA">
        <w:rPr>
          <w:sz w:val="26"/>
          <w:szCs w:val="26"/>
          <w:lang w:val="uz-Cyrl-UZ"/>
        </w:rPr>
        <w:lastRenderedPageBreak/>
        <w:t>замбуруғлар ривожланадилар. Донни герметик сақлаш пайтида азотни кулланилишига хашорротларни ривожланишини огохлантирувчи ёки уларни кирувчи иктисодий жихатдан кулай йуллардан бири сифатида каралади.</w:t>
      </w:r>
    </w:p>
    <w:p w:rsidR="00923406" w:rsidRPr="005C0FCA" w:rsidRDefault="00923406" w:rsidP="00923406">
      <w:pPr>
        <w:ind w:firstLine="708"/>
        <w:jc w:val="both"/>
        <w:rPr>
          <w:sz w:val="26"/>
          <w:szCs w:val="26"/>
        </w:rPr>
      </w:pPr>
      <w:r w:rsidRPr="005C0FCA">
        <w:rPr>
          <w:sz w:val="26"/>
          <w:szCs w:val="26"/>
        </w:rPr>
        <w:t>Дон массаларини азот атмосферасида герметик сақлаш бўйича Москва озик-овкат технология институтида кўплаб тадкикотлар утказилган.</w:t>
      </w:r>
    </w:p>
    <w:p w:rsidR="00923406" w:rsidRPr="005C0FCA" w:rsidRDefault="00923406" w:rsidP="00923406">
      <w:pPr>
        <w:ind w:firstLine="708"/>
        <w:jc w:val="both"/>
        <w:rPr>
          <w:sz w:val="26"/>
          <w:szCs w:val="26"/>
        </w:rPr>
      </w:pPr>
      <w:r w:rsidRPr="005C0FCA">
        <w:rPr>
          <w:sz w:val="26"/>
          <w:szCs w:val="26"/>
        </w:rPr>
        <w:t xml:space="preserve"> Дон массаларини хавосиз яхши сақлаш учун зарарий шароитлардан  бўлиб зич ёпиладиган омборхоноларнинг  мавжудлиги ҳисобланади. Уларнинг герметиклиги (зичлиги) етарлича булмаганда дон массасига ва унинг донлари орасидаги бушликка атмосфера хавоси осонликча ўтади ва унинг барча компонентларини нафас олиш учун шароитлар яратилади. Шу боис бундай режим учун омборхоналар ва хатто оддий темир-бетон силосли элеваторла яроксиздир.</w:t>
      </w:r>
    </w:p>
    <w:p w:rsidR="00923406" w:rsidRPr="005C0FCA" w:rsidRDefault="00923406" w:rsidP="00923406">
      <w:pPr>
        <w:ind w:firstLine="708"/>
        <w:jc w:val="both"/>
        <w:rPr>
          <w:sz w:val="26"/>
          <w:szCs w:val="26"/>
        </w:rPr>
      </w:pPr>
      <w:r w:rsidRPr="005C0FCA">
        <w:rPr>
          <w:sz w:val="26"/>
          <w:szCs w:val="26"/>
        </w:rPr>
        <w:t>Донларни герметик шароитларда сақлаш учун металл силослардан фойдаланилади, улар ичига атмосфера бисимидан бироз юқори бўлган бисмни сақлаб туриш учун вақт-вақти билан газбосим остида узатилади.</w:t>
      </w:r>
    </w:p>
    <w:p w:rsidR="00923406" w:rsidRPr="005C0FCA" w:rsidRDefault="00923406" w:rsidP="00923406">
      <w:pPr>
        <w:ind w:firstLine="708"/>
        <w:jc w:val="both"/>
        <w:rPr>
          <w:sz w:val="26"/>
          <w:szCs w:val="26"/>
        </w:rPr>
      </w:pPr>
      <w:r w:rsidRPr="005C0FCA">
        <w:rPr>
          <w:i/>
          <w:iCs/>
          <w:sz w:val="26"/>
          <w:szCs w:val="26"/>
        </w:rPr>
        <w:t>Донни ерда сақлаш.</w:t>
      </w:r>
      <w:r w:rsidRPr="005C0FCA">
        <w:rPr>
          <w:sz w:val="26"/>
          <w:szCs w:val="26"/>
        </w:rPr>
        <w:t xml:space="preserve"> Донни ерда. Бошқачаайтганда, ер остида сақлаш, - дон массаларини герметизация қилишнинг асосий усулларидан биридир. Бу усул инсонга жуда кўпрок маълум. Ерда сақлаш дон массасида доимий паст ҳароратни бир хил сақлашни хам таъминлайди, бу дон массаларини консерваланган холатда сақлашни енгиллаштиради ва намликни кучишини ва уни уюмнинг алоҳида участкаларида тупланишини деярли олдини олади.</w:t>
      </w:r>
    </w:p>
    <w:p w:rsidR="00923406" w:rsidRPr="005C0FCA" w:rsidRDefault="00923406" w:rsidP="00923406">
      <w:pPr>
        <w:ind w:firstLine="708"/>
        <w:jc w:val="both"/>
        <w:rPr>
          <w:sz w:val="26"/>
          <w:szCs w:val="26"/>
        </w:rPr>
      </w:pPr>
      <w:r w:rsidRPr="005C0FCA">
        <w:rPr>
          <w:sz w:val="26"/>
          <w:szCs w:val="26"/>
        </w:rPr>
        <w:t>Бу усулни Осиё, Африка ва Жанубий Американинг кўпгина мамлакатларида кенг таркалишига донни ерда сақлаш пайтидаги ҳарорат омилисабаб булди.Донни сақлашнинг бундай усули зарурият тугулганда ва ер шарининг тропиклардан анча узоклашган районларида кулланилди. Хозирги пайтда донни ер остида сақлаш Аргентина, Хиндистон ва Африка континентинингкўпгина мамлакатларида амалга оширилмокда,</w:t>
      </w:r>
    </w:p>
    <w:p w:rsidR="00923406" w:rsidRPr="005C0FCA" w:rsidRDefault="00923406" w:rsidP="00923406">
      <w:pPr>
        <w:ind w:firstLine="708"/>
        <w:jc w:val="both"/>
        <w:rPr>
          <w:sz w:val="26"/>
          <w:szCs w:val="26"/>
        </w:rPr>
      </w:pPr>
      <w:r w:rsidRPr="005C0FCA">
        <w:rPr>
          <w:sz w:val="26"/>
          <w:szCs w:val="26"/>
        </w:rPr>
        <w:t>Аргентинада донни элеваторлада сақлаш билан бир каторда ерда казилган сигими 500-600 тоннакеладиган хавзаларда сақлаш кенг таркалган. Бошқа мамлакатларда турли шаклдаги чукурликлар ёки сигими катта булмаган уралар казилади.</w:t>
      </w:r>
    </w:p>
    <w:p w:rsidR="00923406" w:rsidRPr="005C0FCA" w:rsidRDefault="00923406" w:rsidP="00923406">
      <w:pPr>
        <w:ind w:firstLine="708"/>
        <w:jc w:val="both"/>
        <w:rPr>
          <w:sz w:val="26"/>
          <w:szCs w:val="26"/>
        </w:rPr>
      </w:pPr>
      <w:r w:rsidRPr="005C0FCA">
        <w:rPr>
          <w:sz w:val="26"/>
          <w:szCs w:val="26"/>
        </w:rPr>
        <w:t>Ер ости сақлаши собик иттифок халк хужалиги учун хам кизикиш уйготади. Ўрта Осиё, Кавказорти ва Украинанингжанубий районларида кия полли омброхоналар курилиши пайтида хатоо омборхоналарнинг  факатгина қисман чукурлаштирилиши дон массасининг ҳароратига яхши таъсир қилади.</w:t>
      </w:r>
    </w:p>
    <w:p w:rsidR="00923406" w:rsidRPr="005C0FCA" w:rsidRDefault="00923406" w:rsidP="00923406">
      <w:pPr>
        <w:ind w:firstLine="708"/>
        <w:jc w:val="both"/>
        <w:rPr>
          <w:sz w:val="26"/>
          <w:szCs w:val="26"/>
        </w:rPr>
      </w:pPr>
      <w:r w:rsidRPr="005C0FCA">
        <w:rPr>
          <w:sz w:val="26"/>
          <w:szCs w:val="26"/>
        </w:rPr>
        <w:t>Намлиги критик намлик атрофида бўлган дон массаларини ер остида сифатларини узгартирмасдан сакланадилар. Юқори намликда дон янгилигининг белгиларини йуколиши кузатилади. Бирок бу ўзгаришлар ем хашак тайёрлаш учун мулжалланган донларни сақлашда мухим аҳамиятга эга эмас. Қуруқ ерда казилган ва ичкари қисми бирор бир материал (гишт,пластика,пленка) билан копланган, дон билан тўлдирилган ва устидан газ ва сув утказмайдиган материаллар билан ёпилган уралар ем-хашак фодларини уларни истеъмол жойлари (чорвачилик фермалари, молларни, паррандаларни ва бурдокига бокиш фабрикалари ва шўнга ухшашлар) нинг яқинида яхши ва узок муддат сакланишини таъминлайдилар.</w:t>
      </w:r>
    </w:p>
    <w:p w:rsidR="00923406" w:rsidRPr="005C0FCA" w:rsidRDefault="00923406" w:rsidP="00923406">
      <w:pPr>
        <w:pStyle w:val="a3"/>
        <w:jc w:val="both"/>
        <w:rPr>
          <w:sz w:val="26"/>
          <w:szCs w:val="26"/>
        </w:rPr>
      </w:pPr>
      <w:r w:rsidRPr="005C0FCA">
        <w:rPr>
          <w:sz w:val="26"/>
          <w:szCs w:val="26"/>
        </w:rPr>
        <w:lastRenderedPageBreak/>
        <w:t xml:space="preserve">     </w:t>
      </w:r>
      <w:r w:rsidRPr="005C0FCA">
        <w:rPr>
          <w:i/>
          <w:iCs/>
          <w:sz w:val="26"/>
          <w:szCs w:val="26"/>
        </w:rPr>
        <w:t>Хавосиз сақлаш</w:t>
      </w:r>
      <w:r w:rsidRPr="005C0FCA">
        <w:rPr>
          <w:sz w:val="26"/>
          <w:szCs w:val="26"/>
        </w:rPr>
        <w:t xml:space="preserve"> - бу юқори намликдаги донни сакланишини таъминлайдиган, донни дон куритгичларидаисиклик таъсиридакуритишни куллаш лозимлигигайул қуйилмайдигандеярли ягона усулдир. Дон олиш максадида маккажўхорини экиш кенгайиши билан бу усул ўзига хос аҳамият касб этади. Хавосиз сақлашни куллаб, маккажўхори дони хосилини сутасини янчиш билан бир вақтда комбайнлар ёрдамида яхши йимгиштириб олиш мумкин. Йигиштириб олишнинг бу усули суталарни сақлаш ва уларни кейинчалик янчиш лозимлигини инкор этади, холбуки, донларни суталарда сақлаш дан массаларини йукотилишига (10 % гача) ва сифатини пасайишига олиб келади.</w:t>
      </w:r>
    </w:p>
    <w:p w:rsidR="00923406" w:rsidRPr="005C0FCA" w:rsidRDefault="00923406" w:rsidP="00923406">
      <w:pPr>
        <w:ind w:firstLine="708"/>
        <w:jc w:val="both"/>
        <w:rPr>
          <w:sz w:val="26"/>
          <w:szCs w:val="26"/>
          <w:lang w:val="uz-Cyrl-UZ"/>
        </w:rPr>
      </w:pPr>
      <w:r w:rsidRPr="005C0FCA">
        <w:rPr>
          <w:sz w:val="26"/>
          <w:szCs w:val="26"/>
          <w:lang w:val="uz-Cyrl-UZ"/>
        </w:rPr>
        <w:t>Комбайнда олинган маккажўхори дони массасининг намлиги кўпинча 25-40 %, айрим холларда кўп хам бўлади. Оддий дон омборхоналарида унинг сакланишини таъминлаш учун 10-25 % намликни йукотиш керак, бу эса катта ҳаражатларни талаб қилади. Шунинг учун ем тайёрлаш максадида маккажўхорининг  хул донини хавосиз сақлаш иктисодий жихатданкулайдир.</w:t>
      </w:r>
    </w:p>
    <w:p w:rsidR="00923406" w:rsidRPr="005C0FCA" w:rsidRDefault="00923406" w:rsidP="00923406">
      <w:pPr>
        <w:ind w:firstLine="708"/>
        <w:jc w:val="both"/>
        <w:rPr>
          <w:sz w:val="26"/>
          <w:szCs w:val="26"/>
          <w:lang w:val="uz-Cyrl-UZ"/>
        </w:rPr>
      </w:pPr>
      <w:r w:rsidRPr="005C0FCA">
        <w:rPr>
          <w:sz w:val="26"/>
          <w:szCs w:val="26"/>
          <w:lang w:val="uz-Cyrl-UZ"/>
        </w:rPr>
        <w:t xml:space="preserve">Тадкикотлар ва амалиёт намлиги 35 % гача бўлган маккажўхори дон массаси яхши автоконсерваланишини кўрсатдилар. Бундан ортиқ намликда эса сут кислотали бижгиш жараёнлари кузатилади, бу туфайли мухит кислоталиги  рН 4,1…4,3 булгунча усади. </w:t>
      </w:r>
    </w:p>
    <w:p w:rsidR="00923406" w:rsidRPr="005C0FCA" w:rsidRDefault="00923406" w:rsidP="00923406">
      <w:pPr>
        <w:ind w:firstLine="708"/>
        <w:jc w:val="both"/>
        <w:rPr>
          <w:sz w:val="26"/>
          <w:szCs w:val="26"/>
        </w:rPr>
      </w:pPr>
      <w:r w:rsidRPr="005C0FCA">
        <w:rPr>
          <w:sz w:val="26"/>
          <w:szCs w:val="26"/>
          <w:lang w:val="uz-Cyrl-UZ"/>
        </w:rPr>
        <w:t xml:space="preserve">Анаэроб шароитларда сақлаш доннинг кимёвий таркибига ва унинг хашакилик кимматига деярлик таъсир килмайди. Сақлашнинг бутун даврида қуруқ моддалар массасининг йукотилиши думбул пишган донда 4…6 % ни ва тўлиқ пишган донда 2…3 % ни ташкил қилади.ерда яхши сақлаш ва бунда массадаги хамда сифатдаги йукотишларнинг  ўлчамлари ураларнинг герметиклиги даражасига, донни солиш ва урадан олиш тартибига боғлиқ бўладилар. </w:t>
      </w:r>
      <w:r w:rsidRPr="005C0FCA">
        <w:rPr>
          <w:sz w:val="26"/>
          <w:szCs w:val="26"/>
        </w:rPr>
        <w:t>Очилган уралардан олинган дон  моғорламаслиги учун киска муддатларда ишлатилиши керак. Шу сабабдан суткалик сарф миқдори катта булмаган пайтда ураларни алоҳида секцияларга булиш тавсия қилинади.</w:t>
      </w:r>
    </w:p>
    <w:p w:rsidR="00923406" w:rsidRPr="005C0FCA" w:rsidRDefault="00923406" w:rsidP="00923406">
      <w:pPr>
        <w:ind w:firstLine="708"/>
        <w:jc w:val="both"/>
        <w:rPr>
          <w:sz w:val="26"/>
          <w:szCs w:val="26"/>
        </w:rPr>
      </w:pPr>
      <w:r w:rsidRPr="005C0FCA">
        <w:rPr>
          <w:sz w:val="26"/>
          <w:szCs w:val="26"/>
        </w:rPr>
        <w:t>Ем тайёрлаш учун мулжалланган нормал намликдаги донларни хам хавосиз сақлаш тавсия қилинади. Бу, хужаликдаги дон захиралари зараркунандалар таъсирига учраган жанубий районлар учун максадга мувофикдир. Донни ер остида яхши сақлашнинг  мажбурий шартлари бўлиб – тўла герметизациялаш ва дон массаларини ер ости ва ер усти сувларидан гидроизоляциялаш ҳисобланадилар.</w:t>
      </w:r>
    </w:p>
    <w:p w:rsidR="00923406" w:rsidRPr="005C0FCA" w:rsidRDefault="00923406" w:rsidP="00923406">
      <w:pPr>
        <w:ind w:firstLine="708"/>
        <w:jc w:val="both"/>
        <w:rPr>
          <w:sz w:val="26"/>
          <w:szCs w:val="26"/>
        </w:rPr>
      </w:pPr>
      <w:r w:rsidRPr="005C0FCA">
        <w:rPr>
          <w:sz w:val="26"/>
          <w:szCs w:val="26"/>
        </w:rPr>
        <w:t>Янги сунъий плёнкали ва коплама материалларини кулланилиши, афтидан, ер остида ураларда асфальт ва бетонни кулламасдан дон массаларини сақлашни ташкил қилишга сабаб бўлади.</w:t>
      </w:r>
      <w:r w:rsidRPr="005C0FCA">
        <w:rPr>
          <w:position w:val="-10"/>
          <w:sz w:val="26"/>
          <w:szCs w:val="26"/>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6" o:title=""/>
          </v:shape>
          <o:OLEObject Type="Embed" ProgID="Equation.3" ShapeID="_x0000_i1025" DrawAspect="Content" ObjectID="_1413699336" r:id="rId7"/>
        </w:object>
      </w:r>
    </w:p>
    <w:p w:rsidR="00923406" w:rsidRPr="005C0FCA" w:rsidRDefault="00923406" w:rsidP="00923406">
      <w:pPr>
        <w:ind w:firstLine="708"/>
        <w:jc w:val="both"/>
        <w:rPr>
          <w:sz w:val="26"/>
          <w:szCs w:val="26"/>
        </w:rPr>
      </w:pPr>
      <w:r w:rsidRPr="005C0FCA">
        <w:rPr>
          <w:sz w:val="26"/>
          <w:szCs w:val="26"/>
        </w:rPr>
        <w:t>Қуруқ дон массаларини ер ости казилмалари (масалан, охактош) ковланаётган жойларда (хаво намлиги паст ва ҳарорати бир хил) сақлаш бўйича ижобий тажрибалар маълум.</w:t>
      </w:r>
    </w:p>
    <w:p w:rsidR="00923406" w:rsidRPr="005C0FCA" w:rsidRDefault="00923406" w:rsidP="00923406">
      <w:pPr>
        <w:ind w:firstLine="708"/>
        <w:jc w:val="both"/>
        <w:rPr>
          <w:sz w:val="26"/>
          <w:szCs w:val="26"/>
          <w:lang w:val="uz-Cyrl-UZ"/>
        </w:rPr>
      </w:pPr>
      <w:r w:rsidRPr="005C0FCA">
        <w:rPr>
          <w:b/>
          <w:bCs/>
          <w:i/>
          <w:iCs/>
          <w:sz w:val="26"/>
          <w:szCs w:val="26"/>
        </w:rPr>
        <w:t>5. Дон массаларини фаол шамоллатиш</w:t>
      </w:r>
      <w:r w:rsidRPr="005C0FCA">
        <w:rPr>
          <w:i/>
          <w:iCs/>
          <w:sz w:val="26"/>
          <w:szCs w:val="26"/>
        </w:rPr>
        <w:t>.</w:t>
      </w:r>
      <w:r w:rsidRPr="005C0FCA">
        <w:rPr>
          <w:b/>
          <w:bCs/>
          <w:sz w:val="26"/>
          <w:szCs w:val="26"/>
        </w:rPr>
        <w:t xml:space="preserve"> </w:t>
      </w:r>
      <w:r w:rsidRPr="005C0FCA">
        <w:rPr>
          <w:b/>
          <w:bCs/>
          <w:sz w:val="26"/>
          <w:szCs w:val="26"/>
          <w:lang w:val="uz-Cyrl-UZ"/>
        </w:rPr>
        <w:t xml:space="preserve"> </w:t>
      </w:r>
      <w:r w:rsidRPr="005C0FCA">
        <w:rPr>
          <w:sz w:val="26"/>
          <w:szCs w:val="26"/>
          <w:lang w:val="uz-Cyrl-UZ"/>
        </w:rPr>
        <w:t xml:space="preserve">Дон массаларини хаво тегиб турадиган холатда сақлашг пайтида уларнинг чидамлилигини ошишига олиб келувчи кенг таркалган усул бўлиб фаол шамоллатиш ҳисобланади. Фаоло шамоллатишнинг турган, яъне бир жойдан иккинчи жойга кучирилмаётган, дон массасини хаво билан мажбурий шамоллатишдир. Хавони етказиб берадиган  ва </w:t>
      </w:r>
      <w:r w:rsidRPr="005C0FCA">
        <w:rPr>
          <w:sz w:val="26"/>
          <w:szCs w:val="26"/>
          <w:lang w:val="uz-Cyrl-UZ"/>
        </w:rPr>
        <w:lastRenderedPageBreak/>
        <w:t>керакли босимни таъминлайдиган вентилятор ёрдамидахаво каналлар ёки кувурлар системаси орқали катта миқдорда дон массасига узатилади ва унинг ҳолатига сезиларли даражада таъсир қилади.</w:t>
      </w:r>
    </w:p>
    <w:p w:rsidR="00923406" w:rsidRPr="005C0FCA" w:rsidRDefault="00923406" w:rsidP="00923406">
      <w:pPr>
        <w:ind w:firstLine="708"/>
        <w:jc w:val="both"/>
        <w:rPr>
          <w:sz w:val="26"/>
          <w:szCs w:val="26"/>
        </w:rPr>
      </w:pPr>
      <w:r w:rsidRPr="005C0FCA">
        <w:rPr>
          <w:sz w:val="26"/>
          <w:szCs w:val="26"/>
        </w:rPr>
        <w:t>Фаол шамоллатишни куллашнинг биринчи даврида ўнга худди дон массасини совитишнинг истикболли усули сифатида каралди. Бирок дон массасини турли холатдаги (ҳарорати,намлиги бўйича) хаво билан шамоллатиб туриш пайтида дон массасида кечадиган физикавий ходисалар ва физиологик жараёнларни кейинчалик урганиш шуни кўрсатдики, бу усул ҳар томонлама аҳамиятга эга ва шунинг учун турли максадларда кулланилиши мумкин.</w:t>
      </w:r>
    </w:p>
    <w:p w:rsidR="00923406" w:rsidRPr="005C0FCA" w:rsidRDefault="00923406" w:rsidP="00923406">
      <w:pPr>
        <w:pStyle w:val="3"/>
        <w:spacing w:after="0"/>
        <w:ind w:right="0" w:firstLine="0"/>
        <w:rPr>
          <w:sz w:val="26"/>
          <w:szCs w:val="26"/>
          <w:lang w:val="uz-Cyrl-UZ"/>
        </w:rPr>
      </w:pPr>
      <w:r w:rsidRPr="005C0FCA">
        <w:rPr>
          <w:sz w:val="26"/>
          <w:szCs w:val="26"/>
          <w:lang w:val="uz-Cyrl-UZ"/>
        </w:rPr>
        <w:t xml:space="preserve">         </w:t>
      </w:r>
      <w:r w:rsidRPr="005C0FCA">
        <w:rPr>
          <w:sz w:val="26"/>
          <w:szCs w:val="26"/>
        </w:rPr>
        <w:t>Фаол шамоллатиш дон массасини хаво утказувчанлигига ва юмшоклигига асосланган. Хаво тугри ва хажм жихатидан етарлича миқдорда узатилганда донлар орасидаги бушликлардаги хавони бир неча марта тўлиқ алмаштиришни таъминлаши мумкин.</w:t>
      </w:r>
      <w:r w:rsidRPr="005C0FCA">
        <w:rPr>
          <w:sz w:val="26"/>
          <w:szCs w:val="26"/>
          <w:lang w:val="uz-Cyrl-UZ"/>
        </w:rPr>
        <w:t xml:space="preserve"> Дон массасининг ҳолатини, унинг физикавий хоссасини, хамда узатиладиган хаво хоссани била туриб, жуда яхши натижаларга эришиш мумкин. Хуш,совуқ хавони куллай туриб, деярли бир неча соат ичида бутун дон массасинии жуда тез совутиш ва шу билан уни консервалаш мумкин. Агар уз-узидан кизиш жараёнини бартараф этиш лозим бўлса, бу жуда мухимдир. Турли ҳароратдаги қуруқ хавони куллаб, донлар орасидаги бушлик хавосининг нисбий намлигини пасайтириш ва хатто донни куритиш мумкин, бу хам доннинг физиологик фаоллигини пасайтиради. Уруғлик донларни вақт-вақти билан шамолатиб туриш унинг унувчанлигини сакланишига имкон яратади, тоза йигиштириб олинган донни қуруқ илик хаво билан шамоллатиш эса – унинг йигиштириб олингандан кейинги етилишини таъминлайди. Фаол шамоллатишни куллаб, уруғларни экишдан олдин иссиқлик билан киздиришни таъминлаш хам мумкин. Фаол шамоллатиш учун мулжалланган курулмаларни куллаб, дон массаларига фумигантлар билан ишлов берилгандан кейин керакли пайтда дон массаларини тез ва осонликча дегазациялаш мумкин, қисман зарарсизлантириш учун эса – айрим курулмаларни куллаш мумкин.</w:t>
      </w:r>
    </w:p>
    <w:p w:rsidR="00923406" w:rsidRPr="005C0FCA" w:rsidRDefault="00923406" w:rsidP="00923406">
      <w:pPr>
        <w:ind w:firstLine="708"/>
        <w:jc w:val="both"/>
        <w:rPr>
          <w:sz w:val="26"/>
          <w:szCs w:val="26"/>
        </w:rPr>
      </w:pPr>
      <w:r w:rsidRPr="005C0FCA">
        <w:rPr>
          <w:sz w:val="26"/>
          <w:szCs w:val="26"/>
          <w:lang w:val="uz-Cyrl-UZ"/>
        </w:rPr>
        <w:t xml:space="preserve">Шундай қилиб, дон массаларини фаол шамоллатиш жуда ҳар томонлама технологик усул бўлиб ҳисобланади. </w:t>
      </w:r>
      <w:r w:rsidRPr="005C0FCA">
        <w:rPr>
          <w:sz w:val="26"/>
          <w:szCs w:val="26"/>
        </w:rPr>
        <w:t>Дон массаларини фаол шамоллатиш – тайёрлов системасида ва кишлок хужалигида мухимрок технологик усулдир.</w:t>
      </w:r>
    </w:p>
    <w:p w:rsidR="00923406" w:rsidRPr="005C0FCA" w:rsidRDefault="00923406" w:rsidP="00923406">
      <w:pPr>
        <w:ind w:firstLine="708"/>
        <w:jc w:val="both"/>
        <w:rPr>
          <w:sz w:val="26"/>
          <w:szCs w:val="26"/>
        </w:rPr>
      </w:pPr>
      <w:r w:rsidRPr="005C0FCA">
        <w:rPr>
          <w:sz w:val="26"/>
          <w:szCs w:val="26"/>
        </w:rPr>
        <w:t>Дон массаларини фаол шамоллатиш орқали совутиш яна битта афзалликка эга: дон массаларини дон тозалагич машиналари орқали утказиш пайтида ва ташувчи механизмлар ёрдамида кучирилган пайтда у ёки бу даражада хамма вақт содир бўладиган доннинг шикастланиши инкор этилади. Бу, айникса, уруғли материаллар партияси учун жуда мухимдир.</w:t>
      </w:r>
    </w:p>
    <w:p w:rsidR="00923406" w:rsidRPr="005C0FCA" w:rsidRDefault="00923406" w:rsidP="00923406">
      <w:pPr>
        <w:ind w:firstLine="708"/>
        <w:jc w:val="both"/>
        <w:rPr>
          <w:sz w:val="26"/>
          <w:szCs w:val="26"/>
        </w:rPr>
      </w:pPr>
      <w:r w:rsidRPr="005C0FCA">
        <w:rPr>
          <w:sz w:val="26"/>
          <w:szCs w:val="26"/>
        </w:rPr>
        <w:t>Фаол шамоллатиш анча технологик самарадорликка эга булиши билан бир каторда иктисодий жихатдан хам кулайдир. У дон массасини кучириш лозимлигини инкор этади ва ишчи кучига бўлган талабни анча кискартиради.</w:t>
      </w:r>
    </w:p>
    <w:p w:rsidR="00923406" w:rsidRPr="005C0FCA" w:rsidRDefault="00923406" w:rsidP="00923406">
      <w:pPr>
        <w:ind w:firstLine="708"/>
        <w:jc w:val="both"/>
        <w:rPr>
          <w:sz w:val="26"/>
          <w:szCs w:val="26"/>
        </w:rPr>
      </w:pPr>
      <w:r w:rsidRPr="005C0FCA">
        <w:rPr>
          <w:sz w:val="26"/>
          <w:szCs w:val="26"/>
        </w:rPr>
        <w:t xml:space="preserve">Узок вақтлар довомида фаол шамоллатиш учун факат табиий атмосфера хавосини ишлатдилар. Энди бир катор холларда фаол шамоллатишга киздирилган хаво қўлланилади, бу дон массасини омборхонада кузгатмасдан туриб бевосита анча  куритишга олиб келади. Киздирилган хаво билан шамоллатиш жуда яхши </w:t>
      </w:r>
      <w:r w:rsidRPr="005C0FCA">
        <w:rPr>
          <w:sz w:val="26"/>
          <w:szCs w:val="26"/>
        </w:rPr>
        <w:lastRenderedPageBreak/>
        <w:t>натижалар беради ва кишлок хужалигида иктисодий жихатдан кулай. Дон массаларини сунъий совутилган хаво билан фаол шамоллатиш кенг кулланилмокда. Бу усулни элеваторларнинг силосларида, омборхоналарда, айрим холларда эса майдонларда хам утказишади.</w:t>
      </w:r>
    </w:p>
    <w:p w:rsidR="00923406" w:rsidRPr="005C0FCA" w:rsidRDefault="00923406" w:rsidP="00923406">
      <w:pPr>
        <w:ind w:firstLine="708"/>
        <w:jc w:val="both"/>
        <w:rPr>
          <w:sz w:val="26"/>
          <w:szCs w:val="26"/>
        </w:rPr>
      </w:pPr>
      <w:r w:rsidRPr="005C0FCA">
        <w:rPr>
          <w:i/>
          <w:iCs/>
          <w:sz w:val="26"/>
          <w:szCs w:val="26"/>
        </w:rPr>
        <w:t>Омборхоналарда ва майдонларда фаол шамоллатиш.</w:t>
      </w:r>
      <w:r w:rsidRPr="005C0FCA">
        <w:rPr>
          <w:b/>
          <w:bCs/>
          <w:sz w:val="26"/>
          <w:szCs w:val="26"/>
        </w:rPr>
        <w:t xml:space="preserve"> </w:t>
      </w:r>
      <w:r w:rsidRPr="005C0FCA">
        <w:rPr>
          <w:sz w:val="26"/>
          <w:szCs w:val="26"/>
        </w:rPr>
        <w:t>Йирик дон сақлаш омборхоналарида дон массаларини фаол шамоллатиш жараёни собик иттифокда жуда батафсилрок урганилди:у дон маҳсулотлари системасида кенг таркалган.</w:t>
      </w:r>
    </w:p>
    <w:p w:rsidR="00923406" w:rsidRPr="005C0FCA" w:rsidRDefault="00923406" w:rsidP="00923406">
      <w:pPr>
        <w:ind w:firstLine="708"/>
        <w:jc w:val="both"/>
        <w:rPr>
          <w:sz w:val="26"/>
          <w:szCs w:val="26"/>
        </w:rPr>
      </w:pPr>
      <w:r w:rsidRPr="005C0FCA">
        <w:rPr>
          <w:sz w:val="26"/>
          <w:szCs w:val="26"/>
        </w:rPr>
        <w:t>Донни фаол шамоллатишда қўлланиладиган, горизонтал полли омборхоналарда, айвонлар тагида ва майдонларда жойлаштирилган барча курилмаларни учта гурухга булиш мумкин: стационар, полда урнатилган кучма, кучма-кувурли.</w:t>
      </w:r>
    </w:p>
    <w:p w:rsidR="00923406" w:rsidRPr="005C0FCA" w:rsidRDefault="00923406" w:rsidP="00923406">
      <w:pPr>
        <w:ind w:firstLine="708"/>
        <w:jc w:val="both"/>
        <w:rPr>
          <w:sz w:val="26"/>
          <w:szCs w:val="26"/>
        </w:rPr>
      </w:pPr>
      <w:r w:rsidRPr="005C0FCA">
        <w:rPr>
          <w:i/>
          <w:iCs/>
          <w:sz w:val="26"/>
          <w:szCs w:val="26"/>
        </w:rPr>
        <w:t>Стационар курилмалар</w:t>
      </w:r>
      <w:r w:rsidRPr="005C0FCA">
        <w:rPr>
          <w:b/>
          <w:bCs/>
          <w:sz w:val="26"/>
          <w:szCs w:val="26"/>
        </w:rPr>
        <w:t xml:space="preserve"> – </w:t>
      </w:r>
      <w:r w:rsidRPr="005C0FCA">
        <w:rPr>
          <w:sz w:val="26"/>
          <w:szCs w:val="26"/>
        </w:rPr>
        <w:t>омборхоналарнинг ажралмас қисми ҳисобланади. Бу курулмаларнинг асосини омборхоналар курилиши ёки капитал таъмири пайтида курилган каналлар (хаво чиқариб ташловчилар) ташкил қиладилар. Ён деворларга каналлар устидан ёгоч панжараларни ёткизадилар, бу панжаралар шундай ясалганки, у донларни каналларгатуқилишига йул куймайди. Хаво босимини сақлаб туриш учун каналлар кесими чукурлиги бўйича диффузордан узоклашган сари кичраяди. Пол юзасининг ва омборхоналар сигимининг катталиги боис, уларнинг ҳар бирига мустакил магистрал каналларни урнатадилар.</w:t>
      </w:r>
    </w:p>
    <w:p w:rsidR="00923406" w:rsidRPr="005C0FCA" w:rsidRDefault="00923406" w:rsidP="00923406">
      <w:pPr>
        <w:ind w:firstLine="708"/>
        <w:jc w:val="both"/>
        <w:rPr>
          <w:sz w:val="26"/>
          <w:szCs w:val="26"/>
        </w:rPr>
      </w:pPr>
      <w:r w:rsidRPr="005C0FCA">
        <w:rPr>
          <w:sz w:val="26"/>
          <w:szCs w:val="26"/>
        </w:rPr>
        <w:t>Ҳар биро магистрал каналнинг бошлангич қисми  ўтказувчи патрубок билануланади,кайсиким омборхона девордаги тешик орқали ташқарига чиқарилади. Бу патрубокча омборхона ташқарисидан вентилятор улаш ва шу билан шамоллатишда атмосфера хавосини куллаш имкони тугилади.</w:t>
      </w:r>
    </w:p>
    <w:p w:rsidR="00923406" w:rsidRPr="005C0FCA" w:rsidRDefault="00923406" w:rsidP="00923406">
      <w:pPr>
        <w:ind w:firstLine="708"/>
        <w:jc w:val="both"/>
        <w:rPr>
          <w:sz w:val="26"/>
          <w:szCs w:val="26"/>
        </w:rPr>
      </w:pPr>
      <w:r w:rsidRPr="005C0FCA">
        <w:rPr>
          <w:sz w:val="26"/>
          <w:szCs w:val="26"/>
        </w:rPr>
        <w:t>Фаол шамоллатиш учун эксплуатацияда турли конструкциядаги курулмалар мавжуд.</w:t>
      </w:r>
    </w:p>
    <w:p w:rsidR="00923406" w:rsidRPr="005C0FCA" w:rsidRDefault="00923406" w:rsidP="00923406">
      <w:pPr>
        <w:ind w:firstLine="708"/>
        <w:jc w:val="both"/>
        <w:rPr>
          <w:sz w:val="26"/>
          <w:szCs w:val="26"/>
        </w:rPr>
      </w:pPr>
      <w:r w:rsidRPr="005C0FCA">
        <w:rPr>
          <w:b/>
          <w:bCs/>
          <w:sz w:val="26"/>
          <w:szCs w:val="26"/>
        </w:rPr>
        <w:t>СВУ ГИПЗП-48.</w:t>
      </w:r>
      <w:r w:rsidRPr="005C0FCA">
        <w:rPr>
          <w:sz w:val="26"/>
          <w:szCs w:val="26"/>
        </w:rPr>
        <w:t xml:space="preserve"> Бу курулмалар</w:t>
      </w:r>
      <w:r w:rsidRPr="005C0FCA">
        <w:rPr>
          <w:b/>
          <w:bCs/>
          <w:sz w:val="26"/>
          <w:szCs w:val="26"/>
        </w:rPr>
        <w:t xml:space="preserve"> </w:t>
      </w:r>
      <w:r w:rsidRPr="005C0FCA">
        <w:rPr>
          <w:sz w:val="26"/>
          <w:szCs w:val="26"/>
        </w:rPr>
        <w:t>сигими 2500 ва 3200 тоннали омборхоналар учун лойихалаштирилган. Улар алоҳида секциялардан ташкил топганлар, сигими 2500 т ли омборхоналарга олтита, сигими 3200 т ли омборхоналарга саккиста мустакил секцияларни урнатадилар. Шундай қилиб, зарурият тугилганда бир вақтнинг узида хатто омборхонанинг 1/6 ёки 1/8 қисмини шамоллатиш мумкин.</w:t>
      </w:r>
    </w:p>
    <w:p w:rsidR="00923406" w:rsidRPr="005C0FCA" w:rsidRDefault="00923406" w:rsidP="00923406">
      <w:pPr>
        <w:ind w:firstLine="708"/>
        <w:jc w:val="both"/>
        <w:rPr>
          <w:sz w:val="26"/>
          <w:szCs w:val="26"/>
        </w:rPr>
      </w:pPr>
      <w:r w:rsidRPr="005C0FCA">
        <w:rPr>
          <w:b/>
          <w:bCs/>
          <w:sz w:val="26"/>
          <w:szCs w:val="26"/>
        </w:rPr>
        <w:t xml:space="preserve">СВУ-1Б. </w:t>
      </w:r>
      <w:r w:rsidRPr="005C0FCA">
        <w:rPr>
          <w:sz w:val="26"/>
          <w:szCs w:val="26"/>
        </w:rPr>
        <w:t xml:space="preserve">Сигими 3200тонна донга мулжалланган омборхоналар учун курулмалар бўлиб, омборхонанинг буйлама укига кўндаланг қилиб полда жойлаштирилган 10 та жуфтлашган магистрал каналлардан иборат. Канал узунлиги </w:t>
      </w:r>
      <w:smartTag w:uri="urn:schemas-microsoft-com:office:smarttags" w:element="metricconverter">
        <w:smartTagPr>
          <w:attr w:name="ProductID" w:val="19 м"/>
        </w:smartTagPr>
        <w:r w:rsidRPr="005C0FCA">
          <w:rPr>
            <w:sz w:val="26"/>
            <w:szCs w:val="26"/>
          </w:rPr>
          <w:t>19 м</w:t>
        </w:r>
      </w:smartTag>
      <w:r w:rsidRPr="005C0FCA">
        <w:rPr>
          <w:sz w:val="26"/>
          <w:szCs w:val="26"/>
        </w:rPr>
        <w:t xml:space="preserve">, эни </w:t>
      </w:r>
      <w:smartTag w:uri="urn:schemas-microsoft-com:office:smarttags" w:element="metricconverter">
        <w:smartTagPr>
          <w:attr w:name="ProductID" w:val="0,4 м"/>
        </w:smartTagPr>
        <w:r w:rsidRPr="005C0FCA">
          <w:rPr>
            <w:sz w:val="26"/>
            <w:szCs w:val="26"/>
          </w:rPr>
          <w:t>0,4 м</w:t>
        </w:r>
      </w:smartTag>
      <w:r w:rsidRPr="005C0FCA">
        <w:rPr>
          <w:sz w:val="26"/>
          <w:szCs w:val="26"/>
        </w:rPr>
        <w:t xml:space="preserve">, бошлангич қисмидаги чукурлиги 0,5 ва охирисидаги </w:t>
      </w:r>
      <w:smartTag w:uri="urn:schemas-microsoft-com:office:smarttags" w:element="metricconverter">
        <w:smartTagPr>
          <w:attr w:name="ProductID" w:val="0,07 м"/>
        </w:smartTagPr>
        <w:r w:rsidRPr="005C0FCA">
          <w:rPr>
            <w:sz w:val="26"/>
            <w:szCs w:val="26"/>
          </w:rPr>
          <w:t>0,07 м</w:t>
        </w:r>
      </w:smartTag>
      <w:r w:rsidRPr="005C0FCA">
        <w:rPr>
          <w:sz w:val="26"/>
          <w:szCs w:val="26"/>
        </w:rPr>
        <w:t xml:space="preserve">. бу сериянинг модернизациялашган курулмаси (СВУ-1М) каналлар уклари орасидаги камрок масофага ва каттарок кесимга эга (0,5 х </w:t>
      </w:r>
      <w:smartTag w:uri="urn:schemas-microsoft-com:office:smarttags" w:element="metricconverter">
        <w:smartTagPr>
          <w:attr w:name="ProductID" w:val="0,4 м"/>
        </w:smartTagPr>
        <w:r w:rsidRPr="005C0FCA">
          <w:rPr>
            <w:sz w:val="26"/>
            <w:szCs w:val="26"/>
          </w:rPr>
          <w:t>0,4 м</w:t>
        </w:r>
      </w:smartTag>
      <w:r w:rsidRPr="005C0FCA">
        <w:rPr>
          <w:sz w:val="26"/>
          <w:szCs w:val="26"/>
        </w:rPr>
        <w:t xml:space="preserve"> урнига 0,6 х </w:t>
      </w:r>
      <w:smartTag w:uri="urn:schemas-microsoft-com:office:smarttags" w:element="metricconverter">
        <w:smartTagPr>
          <w:attr w:name="ProductID" w:val="0,5 м"/>
        </w:smartTagPr>
        <w:r w:rsidRPr="005C0FCA">
          <w:rPr>
            <w:sz w:val="26"/>
            <w:szCs w:val="26"/>
          </w:rPr>
          <w:t>0,5 м</w:t>
        </w:r>
      </w:smartTag>
      <w:r w:rsidRPr="005C0FCA">
        <w:rPr>
          <w:sz w:val="26"/>
          <w:szCs w:val="26"/>
        </w:rPr>
        <w:t>), бу эса тармокнинг аэродинамик каршилигини пасайтиришни таъминлайди.</w:t>
      </w:r>
    </w:p>
    <w:p w:rsidR="00923406" w:rsidRPr="005C0FCA" w:rsidRDefault="00923406" w:rsidP="00923406">
      <w:pPr>
        <w:ind w:firstLine="708"/>
        <w:jc w:val="both"/>
        <w:rPr>
          <w:sz w:val="26"/>
          <w:szCs w:val="26"/>
        </w:rPr>
      </w:pPr>
      <w:r w:rsidRPr="005C0FCA">
        <w:rPr>
          <w:b/>
          <w:bCs/>
          <w:sz w:val="26"/>
          <w:szCs w:val="26"/>
        </w:rPr>
        <w:t xml:space="preserve">СВУ-2. </w:t>
      </w:r>
      <w:r w:rsidRPr="005C0FCA">
        <w:rPr>
          <w:sz w:val="26"/>
          <w:szCs w:val="26"/>
        </w:rPr>
        <w:t xml:space="preserve">Бу курулманинг юқорида ёзилганлардан бош фарқи шундан иборатки, у анча киска магистрал каналларга эга, бу билан ҳар тонна ишлов бериладиган донга хавонинг нисбатан кўпрок узатилишига эришилади. Каналларнинг бош қисми омборхоналарнинг карама карши деворларида  урнатилган. Бу курулмалар кенг таркалганлар. Улар тузилиши жихатидан оддий ва эксплуатацияга кулай. Хавонинг нисбатан кўпрок узатилиши берилган технологик </w:t>
      </w:r>
      <w:r w:rsidRPr="005C0FCA">
        <w:rPr>
          <w:sz w:val="26"/>
          <w:szCs w:val="26"/>
        </w:rPr>
        <w:lastRenderedPageBreak/>
        <w:t>самарага тезрок эришишга  олиб келади. Бирок, кушни каналлар уклари орасидаги масофанинг катталиги           (2,35-</w:t>
      </w:r>
      <w:smartTag w:uri="urn:schemas-microsoft-com:office:smarttags" w:element="metricconverter">
        <w:smartTagPr>
          <w:attr w:name="ProductID" w:val="2,9 м"/>
        </w:smartTagPr>
        <w:r w:rsidRPr="005C0FCA">
          <w:rPr>
            <w:sz w:val="26"/>
            <w:szCs w:val="26"/>
          </w:rPr>
          <w:t>2,9 м</w:t>
        </w:r>
      </w:smartTag>
      <w:r w:rsidRPr="005C0FCA">
        <w:rPr>
          <w:sz w:val="26"/>
          <w:szCs w:val="26"/>
        </w:rPr>
        <w:t>) эқиладиган дон ва маккажўхори суталарининг нисбатан баланд булмаган уюмларини шамоллатиш пайтида ҳаракатсиз зоналарнинг пайдо булишига олиб келадилар.</w:t>
      </w:r>
    </w:p>
    <w:p w:rsidR="00923406" w:rsidRPr="005C0FCA" w:rsidRDefault="00923406" w:rsidP="00923406">
      <w:pPr>
        <w:ind w:firstLine="708"/>
        <w:jc w:val="both"/>
        <w:rPr>
          <w:sz w:val="26"/>
          <w:szCs w:val="26"/>
        </w:rPr>
      </w:pPr>
      <w:r w:rsidRPr="005C0FCA">
        <w:rPr>
          <w:b/>
          <w:bCs/>
          <w:sz w:val="26"/>
          <w:szCs w:val="26"/>
        </w:rPr>
        <w:t xml:space="preserve">СВУ-63. </w:t>
      </w:r>
      <w:r w:rsidRPr="005C0FCA">
        <w:rPr>
          <w:sz w:val="26"/>
          <w:szCs w:val="26"/>
        </w:rPr>
        <w:t>Бу универсал, стационар, ВНИИЗ конструкциясидаги шамоллатиш курулмаси механизациялашган(паст транспортёр галереяли) ва механизациялашмаган омборхоналар учун мулжалланган. У хамма дон массаларини шамоллатиш учун ярокли ва маккажўхори суталарини, канакунжут, кўнгабокар ва дуккакли ўсимликлар уруғларини куритишда яхши натижалар беради. Омборхона полининг бутун юзаси буйлаб уюмларга қараб хаво чикадиган тиркишларнинг бир текис жойлашиши ва улар орасидаги масофанинг кичиклиги (0,5м) бутун уюм буйлаб хавонибир хил қилиб тушишини таъминлайдилар.</w:t>
      </w:r>
    </w:p>
    <w:p w:rsidR="00923406" w:rsidRPr="005C0FCA" w:rsidRDefault="00923406" w:rsidP="00923406">
      <w:pPr>
        <w:ind w:firstLine="708"/>
        <w:jc w:val="both"/>
        <w:rPr>
          <w:sz w:val="26"/>
          <w:szCs w:val="26"/>
        </w:rPr>
      </w:pPr>
      <w:r w:rsidRPr="005C0FCA">
        <w:rPr>
          <w:sz w:val="26"/>
          <w:szCs w:val="26"/>
        </w:rPr>
        <w:t>Сигими 3200 т бўлган омборхоналарда 16 та бир хил секциялар бўлиб, омборнинг ҳар бир узун девори буйлаб саккизтадан жойлашганлар. Ҳар бир секция магистрал ва ён каналлардан иборат. Охиргилари магистрал каналнинг  ҳар томонига туккизтадан перпендикуляр холатда жойлашганлар. Дон массасига хавонинг кўп миқдорда ва бир хил тушиши сабабли унинг уюми 1,5-2 мартага катталаштирилиши мумкин.</w:t>
      </w:r>
    </w:p>
    <w:p w:rsidR="00923406" w:rsidRPr="005C0FCA" w:rsidRDefault="00923406" w:rsidP="00923406">
      <w:pPr>
        <w:ind w:firstLine="708"/>
        <w:jc w:val="both"/>
        <w:rPr>
          <w:sz w:val="26"/>
          <w:szCs w:val="26"/>
        </w:rPr>
      </w:pPr>
      <w:r w:rsidRPr="005C0FCA">
        <w:rPr>
          <w:i/>
          <w:iCs/>
          <w:sz w:val="26"/>
          <w:szCs w:val="26"/>
        </w:rPr>
        <w:t>Кия полли омборхоналарда донни шамоллатиш учун курилмалар.</w:t>
      </w:r>
      <w:r w:rsidRPr="005C0FCA">
        <w:rPr>
          <w:b/>
          <w:bCs/>
          <w:sz w:val="26"/>
          <w:szCs w:val="26"/>
        </w:rPr>
        <w:t xml:space="preserve"> </w:t>
      </w:r>
      <w:r w:rsidRPr="005C0FCA">
        <w:rPr>
          <w:sz w:val="26"/>
          <w:szCs w:val="26"/>
        </w:rPr>
        <w:t xml:space="preserve">Бу курулмалар хам стационар ҳисобланади. </w:t>
      </w:r>
    </w:p>
    <w:p w:rsidR="00923406" w:rsidRPr="005C0FCA" w:rsidRDefault="00923406" w:rsidP="00923406">
      <w:pPr>
        <w:ind w:firstLine="708"/>
        <w:jc w:val="both"/>
        <w:rPr>
          <w:sz w:val="26"/>
          <w:szCs w:val="26"/>
        </w:rPr>
      </w:pPr>
      <w:r w:rsidRPr="005C0FCA">
        <w:rPr>
          <w:sz w:val="26"/>
          <w:szCs w:val="26"/>
        </w:rPr>
        <w:t>Ростов ПЗП курулмаси ёгоч хаво чиқарувчилардан куцрилган бўлиб, омборхона полининг кия тарновида ёткизилган. Шундай қилиб, дон массасини хаво билан шамоллатиш пастдан юқорига қараб боради.</w:t>
      </w:r>
    </w:p>
    <w:p w:rsidR="00923406" w:rsidRPr="005C0FCA" w:rsidRDefault="00923406" w:rsidP="00923406">
      <w:pPr>
        <w:ind w:firstLine="708"/>
        <w:jc w:val="both"/>
        <w:rPr>
          <w:sz w:val="26"/>
          <w:szCs w:val="26"/>
        </w:rPr>
      </w:pPr>
      <w:r w:rsidRPr="005C0FCA">
        <w:rPr>
          <w:sz w:val="26"/>
          <w:szCs w:val="26"/>
        </w:rPr>
        <w:t>«Каркас» типидаги курулмалар(ВНИИЗ) магистрал каналларга нисбатан вертикал жойлаштирилган, металлдан ясалган тешилган хаво чиқарувчилардан курилган. Вертикал жойлаштирилган хаво чиқарувчи омборхона деворлари орасидан омборхонага кўндаланг қилиб тортилган пулат симлар каторлари билан ушлаб туриладилар. Дон массаларини шамоллатиш бир хаво чиқарувчи орқали хавони узатиб бошқаси орқали суриб олиш билан горизонтал равишдаамалга оширилади.</w:t>
      </w:r>
    </w:p>
    <w:p w:rsidR="00923406" w:rsidRPr="005C0FCA" w:rsidRDefault="00923406" w:rsidP="00923406">
      <w:pPr>
        <w:ind w:firstLine="708"/>
        <w:jc w:val="both"/>
        <w:rPr>
          <w:sz w:val="26"/>
          <w:szCs w:val="26"/>
        </w:rPr>
      </w:pPr>
      <w:r w:rsidRPr="005C0FCA">
        <w:rPr>
          <w:i/>
          <w:iCs/>
          <w:sz w:val="26"/>
          <w:szCs w:val="26"/>
        </w:rPr>
        <w:t>Полда ўрнатиладиган кучма курилмалар</w:t>
      </w:r>
      <w:r w:rsidRPr="005C0FCA">
        <w:rPr>
          <w:i/>
          <w:iCs/>
          <w:sz w:val="26"/>
          <w:szCs w:val="26"/>
          <w:lang w:val="uz-Cyrl-UZ"/>
        </w:rPr>
        <w:t>.</w:t>
      </w:r>
      <w:r w:rsidRPr="005C0FCA">
        <w:rPr>
          <w:sz w:val="26"/>
          <w:szCs w:val="26"/>
        </w:rPr>
        <w:t>Бундай курулмалар олдиндан курилган ва ишлатилаётган, фаол шамоллатиш учун махсус курулмалар билан жихозланмаган омборхоналар учун яратилган.</w:t>
      </w:r>
    </w:p>
    <w:p w:rsidR="00923406" w:rsidRPr="005C0FCA" w:rsidRDefault="00923406" w:rsidP="00923406">
      <w:pPr>
        <w:ind w:firstLine="708"/>
        <w:jc w:val="both"/>
        <w:rPr>
          <w:sz w:val="26"/>
          <w:szCs w:val="26"/>
        </w:rPr>
      </w:pPr>
      <w:r w:rsidRPr="005C0FCA">
        <w:rPr>
          <w:sz w:val="26"/>
          <w:szCs w:val="26"/>
        </w:rPr>
        <w:t>Полда ўрнатиладиган кучма курулмаларнинг хам, асоси бўлиб омборхона полида ўрнатиладиган ва патрубоклар ёрдамида кучма шамоллатувчи агрегатлар билан бирлаштириладаиган щитлар ва чамбаралар куринишидаги каналлар хаво чиқарувчилар ҳисобланади. Ёгочдан ясалган каналлар энг кўп таркалган.</w:t>
      </w:r>
    </w:p>
    <w:p w:rsidR="00923406" w:rsidRPr="005C0FCA" w:rsidRDefault="00923406" w:rsidP="00923406">
      <w:pPr>
        <w:ind w:firstLine="708"/>
        <w:jc w:val="both"/>
        <w:rPr>
          <w:sz w:val="26"/>
          <w:szCs w:val="26"/>
        </w:rPr>
      </w:pPr>
      <w:r w:rsidRPr="005C0FCA">
        <w:rPr>
          <w:sz w:val="26"/>
          <w:szCs w:val="26"/>
        </w:rPr>
        <w:t>Дон кабул қилиш корхоналарида ПЗП-55 ва ВНИИЗ конструкциясидаги полда ўрнатиладиган кучма курулмаларни  учратиш мумкин.</w:t>
      </w:r>
    </w:p>
    <w:p w:rsidR="00923406" w:rsidRPr="005C0FCA" w:rsidRDefault="00923406" w:rsidP="00923406">
      <w:pPr>
        <w:ind w:firstLine="708"/>
        <w:jc w:val="both"/>
        <w:rPr>
          <w:sz w:val="26"/>
          <w:szCs w:val="26"/>
        </w:rPr>
      </w:pPr>
      <w:r w:rsidRPr="005C0FCA">
        <w:rPr>
          <w:sz w:val="26"/>
          <w:szCs w:val="26"/>
        </w:rPr>
        <w:t>Курулма хаво ўтказувчи утувчи ва ёпик щитлардан, хаво таксимловчи чамбаралардан ва диффузордан иборат.</w:t>
      </w:r>
    </w:p>
    <w:p w:rsidR="00923406" w:rsidRPr="005C0FCA" w:rsidRDefault="00923406" w:rsidP="00923406">
      <w:pPr>
        <w:ind w:firstLine="708"/>
        <w:jc w:val="both"/>
        <w:rPr>
          <w:sz w:val="26"/>
          <w:szCs w:val="26"/>
        </w:rPr>
      </w:pPr>
      <w:r w:rsidRPr="005C0FCA">
        <w:rPr>
          <w:sz w:val="26"/>
          <w:szCs w:val="26"/>
        </w:rPr>
        <w:t xml:space="preserve">Сигими 3200 т бўлган намунавий омборхонада бу курулманинг саккизта алоҳида секциялари ўрнатилади. Ҳар бир секцияда хаво етказувчи канал диффузор </w:t>
      </w:r>
      <w:r w:rsidRPr="005C0FCA">
        <w:rPr>
          <w:sz w:val="26"/>
          <w:szCs w:val="26"/>
        </w:rPr>
        <w:lastRenderedPageBreak/>
        <w:t>билан бирга омборхонага кўндаланг ҳолда дарвозалар кашисага жойлаштирилади,хаво таксимловчи чамбаралар эса – каналнинг иккала томонига омборхонанинг буйлама уки буйлаб жойлаштирилади. Ҳар бир секция омборхонанинг 150-</w:t>
      </w:r>
      <w:smartTag w:uri="urn:schemas-microsoft-com:office:smarttags" w:element="metricconverter">
        <w:smartTagPr>
          <w:attr w:name="ProductID" w:val="155 м2"/>
        </w:smartTagPr>
        <w:r w:rsidRPr="005C0FCA">
          <w:rPr>
            <w:sz w:val="26"/>
            <w:szCs w:val="26"/>
          </w:rPr>
          <w:t>155 м</w:t>
        </w:r>
        <w:r w:rsidRPr="005C0FCA">
          <w:rPr>
            <w:sz w:val="26"/>
            <w:szCs w:val="26"/>
            <w:vertAlign w:val="superscript"/>
          </w:rPr>
          <w:t>2</w:t>
        </w:r>
      </w:smartTag>
      <w:r w:rsidRPr="005C0FCA">
        <w:rPr>
          <w:sz w:val="26"/>
          <w:szCs w:val="26"/>
        </w:rPr>
        <w:t xml:space="preserve"> майдонини эгаллайди</w:t>
      </w:r>
    </w:p>
    <w:p w:rsidR="00923406" w:rsidRPr="005C0FCA" w:rsidRDefault="00923406" w:rsidP="00923406">
      <w:pPr>
        <w:ind w:firstLine="708"/>
        <w:jc w:val="both"/>
        <w:rPr>
          <w:sz w:val="26"/>
          <w:szCs w:val="26"/>
        </w:rPr>
      </w:pPr>
      <w:r w:rsidRPr="005C0FCA">
        <w:rPr>
          <w:sz w:val="26"/>
          <w:szCs w:val="26"/>
        </w:rPr>
        <w:t>Ҳар   бир    сикциянинг   хаво    етказувчи  канали   еттита  цитдан  иборат   улардан   турттаси   утувчи  у  ва   учтаси  ёпик  Ё  Утувчи  цитларга хаво таксимловчи  чамбараларни улайдиларёпик щитлар эса каналнинг  узунлигини оширадиган элемент бўлиб ҳисобланади.</w:t>
      </w:r>
    </w:p>
    <w:p w:rsidR="00923406" w:rsidRPr="005C0FCA" w:rsidRDefault="00923406" w:rsidP="00923406">
      <w:pPr>
        <w:ind w:firstLine="708"/>
        <w:jc w:val="both"/>
        <w:rPr>
          <w:sz w:val="26"/>
          <w:szCs w:val="26"/>
        </w:rPr>
      </w:pPr>
      <w:r w:rsidRPr="005C0FCA">
        <w:rPr>
          <w:sz w:val="26"/>
          <w:szCs w:val="26"/>
        </w:rPr>
        <w:t xml:space="preserve">Хаво таксимловчи ёгоч чамбара бир биридан </w:t>
      </w:r>
      <w:smartTag w:uri="urn:schemas-microsoft-com:office:smarttags" w:element="metricconverter">
        <w:smartTagPr>
          <w:attr w:name="ProductID" w:val="280 мм"/>
        </w:smartTagPr>
        <w:r w:rsidRPr="005C0FCA">
          <w:rPr>
            <w:sz w:val="26"/>
            <w:szCs w:val="26"/>
          </w:rPr>
          <w:t>280 мм</w:t>
        </w:r>
      </w:smartTag>
      <w:r w:rsidRPr="005C0FCA">
        <w:rPr>
          <w:sz w:val="26"/>
          <w:szCs w:val="26"/>
        </w:rPr>
        <w:t xml:space="preserve"> масофада жойлаштирилган иккита ён ва учта ўрта тагликлардан иборат, улар дон уюмига хавони етказиб бериш учун каналларни хосил қиладилар. Хаво ёгоч диффузор орқали етказиб берилади.</w:t>
      </w:r>
    </w:p>
    <w:p w:rsidR="00923406" w:rsidRPr="005C0FCA" w:rsidRDefault="00923406" w:rsidP="00923406">
      <w:pPr>
        <w:ind w:firstLine="708"/>
        <w:jc w:val="both"/>
        <w:rPr>
          <w:sz w:val="26"/>
          <w:szCs w:val="26"/>
        </w:rPr>
      </w:pPr>
      <w:r w:rsidRPr="005C0FCA">
        <w:rPr>
          <w:sz w:val="26"/>
          <w:szCs w:val="26"/>
        </w:rPr>
        <w:t>Диффузорнинг зич булмаган ёгоч қисмлари орқали хавони йукотилишини олдини олиш учун пулат листдан килинган металл диффузорни куллашмаксадга мувофикдир.</w:t>
      </w:r>
    </w:p>
    <w:p w:rsidR="00923406" w:rsidRPr="005C0FCA" w:rsidRDefault="00923406" w:rsidP="00923406">
      <w:pPr>
        <w:ind w:firstLine="708"/>
        <w:jc w:val="both"/>
        <w:rPr>
          <w:sz w:val="26"/>
          <w:szCs w:val="26"/>
        </w:rPr>
      </w:pPr>
      <w:r w:rsidRPr="005C0FCA">
        <w:rPr>
          <w:sz w:val="26"/>
          <w:szCs w:val="26"/>
        </w:rPr>
        <w:t>Сигими 3200 т бўлган омборхоналар учун 24 та ёпик щит, 32 та утувчи щит, 192 та хаво таксимловчи чамбаралар ва саккизта диффузор талаб қилинади.</w:t>
      </w:r>
    </w:p>
    <w:p w:rsidR="00923406" w:rsidRPr="005C0FCA" w:rsidRDefault="00923406" w:rsidP="00923406">
      <w:pPr>
        <w:ind w:firstLine="708"/>
        <w:jc w:val="both"/>
        <w:rPr>
          <w:sz w:val="26"/>
          <w:szCs w:val="26"/>
        </w:rPr>
      </w:pPr>
      <w:r w:rsidRPr="005C0FCA">
        <w:rPr>
          <w:sz w:val="26"/>
          <w:szCs w:val="26"/>
        </w:rPr>
        <w:t>ВНИИЗ конструкциясидаги полда ўрнатиладиган кучма шамоллатиш курилмаларида шамоллатиш учун жуфтдашганчамбаралар йук. Сигими 3200 т бўлган омборхонада 20 катор чамбара, ҳар бир каторда 11-12 чамбара жойлаштирилади. Полда ўрнатиладиган кучма курулмаларнинг хаммаси йигилганда жуда йирик , шит ва чамбараларни яхширок териш ва тайёрлашни талаб қилади, бўлмаса, ҳар бир секция участкаси бўйича хавони тенг таксимланиши ва шамоллатишнинг керакли самарадорлиги таъминланмайди.</w:t>
      </w:r>
    </w:p>
    <w:p w:rsidR="00923406" w:rsidRPr="005C0FCA" w:rsidRDefault="00923406" w:rsidP="00923406">
      <w:pPr>
        <w:ind w:firstLine="708"/>
        <w:jc w:val="both"/>
        <w:rPr>
          <w:sz w:val="26"/>
          <w:szCs w:val="26"/>
        </w:rPr>
      </w:pPr>
      <w:r w:rsidRPr="005C0FCA">
        <w:rPr>
          <w:sz w:val="26"/>
          <w:szCs w:val="26"/>
        </w:rPr>
        <w:t>Полда ўрнатиладиган кучма ва стационар курулмаларнинг камчиликлари бўлиб ёгоч қисмларининг тезрок емирилиши ҳисобланади.</w:t>
      </w:r>
    </w:p>
    <w:p w:rsidR="00923406" w:rsidRPr="005C0FCA" w:rsidRDefault="00923406" w:rsidP="00923406">
      <w:pPr>
        <w:ind w:firstLine="708"/>
        <w:jc w:val="both"/>
        <w:rPr>
          <w:sz w:val="26"/>
          <w:szCs w:val="26"/>
        </w:rPr>
      </w:pPr>
      <w:r w:rsidRPr="005C0FCA">
        <w:rPr>
          <w:i/>
          <w:iCs/>
          <w:sz w:val="26"/>
          <w:szCs w:val="26"/>
        </w:rPr>
        <w:t>Аэротарновлар.</w:t>
      </w:r>
      <w:r w:rsidRPr="005C0FCA">
        <w:rPr>
          <w:b/>
          <w:bCs/>
          <w:sz w:val="26"/>
          <w:szCs w:val="26"/>
        </w:rPr>
        <w:t xml:space="preserve"> </w:t>
      </w:r>
      <w:r w:rsidRPr="005C0FCA">
        <w:rPr>
          <w:sz w:val="26"/>
          <w:szCs w:val="26"/>
        </w:rPr>
        <w:t xml:space="preserve">Донларни омборхоналардан механизациялашган холатда бушатиш учун мулжалланган бу курулмалар фаол шамоллатиш учун хам кулланилиши мумкин. ВНИИЗ ва бошқа ташкилотлар томонидан утказилган тадкикотлар шуни кўрсатадиларки, тугри жихозланган аэротарновлар хаво узатишнинг тегишли режимларида дон массасини омборхонада фаол шамоллатилишини таъминлайдилар. Хаво дон массасига таксимловчи чамбара (тангачасимон элак) орқали келиб тушади. Ҳар бир аэротарнов утувчи патрубокдан (диффузордан), икки секцияли каналдан ва чиқариш воронкасидан иборат. Каналлар эни </w:t>
      </w:r>
      <w:smartTag w:uri="urn:schemas-microsoft-com:office:smarttags" w:element="metricconverter">
        <w:smartTagPr>
          <w:attr w:name="ProductID" w:val="0,22 м"/>
        </w:smartTagPr>
        <w:r w:rsidRPr="005C0FCA">
          <w:rPr>
            <w:sz w:val="26"/>
            <w:szCs w:val="26"/>
          </w:rPr>
          <w:t>0,22 м</w:t>
        </w:r>
      </w:smartTag>
      <w:r w:rsidRPr="005C0FCA">
        <w:rPr>
          <w:sz w:val="26"/>
          <w:szCs w:val="26"/>
        </w:rPr>
        <w:t xml:space="preserve"> ва чукурлиги </w:t>
      </w:r>
      <w:smartTag w:uri="urn:schemas-microsoft-com:office:smarttags" w:element="metricconverter">
        <w:smartTagPr>
          <w:attr w:name="ProductID" w:val="0,5 м"/>
        </w:smartTagPr>
        <w:r w:rsidRPr="005C0FCA">
          <w:rPr>
            <w:sz w:val="26"/>
            <w:szCs w:val="26"/>
          </w:rPr>
          <w:t>0,5 м</w:t>
        </w:r>
      </w:smartTag>
      <w:r w:rsidRPr="005C0FCA">
        <w:rPr>
          <w:sz w:val="26"/>
          <w:szCs w:val="26"/>
        </w:rPr>
        <w:t xml:space="preserve"> қилиб омборхона девори ёнида ва </w:t>
      </w:r>
      <w:smartTag w:uri="urn:schemas-microsoft-com:office:smarttags" w:element="metricconverter">
        <w:smartTagPr>
          <w:attr w:name="ProductID" w:val="0,1 м"/>
        </w:smartTagPr>
        <w:r w:rsidRPr="005C0FCA">
          <w:rPr>
            <w:sz w:val="26"/>
            <w:szCs w:val="26"/>
          </w:rPr>
          <w:t>0,1 м</w:t>
        </w:r>
      </w:smartTag>
      <w:r w:rsidRPr="005C0FCA">
        <w:rPr>
          <w:sz w:val="26"/>
          <w:szCs w:val="26"/>
        </w:rPr>
        <w:t xml:space="preserve"> қилиб чиқариш воронкаси ёнида бетондан қилинади. Каналда урнатилган сакловчи ва хаво таксимловчи чамбаралар хам мос равишда торайиб борадилар.</w:t>
      </w:r>
    </w:p>
    <w:p w:rsidR="00923406" w:rsidRPr="005C0FCA" w:rsidRDefault="00923406" w:rsidP="00923406">
      <w:pPr>
        <w:ind w:firstLine="708"/>
        <w:jc w:val="both"/>
        <w:rPr>
          <w:sz w:val="26"/>
          <w:szCs w:val="26"/>
        </w:rPr>
      </w:pPr>
      <w:r w:rsidRPr="005C0FCA">
        <w:rPr>
          <w:sz w:val="26"/>
          <w:szCs w:val="26"/>
        </w:rPr>
        <w:t xml:space="preserve">Сигими 3200 т бўлган намунавий омборхонада омборхонанинг ҳар бир узун томонида 24 тадан жами 48 та аэротарнов ўрнатилади, яъне аэрпотарновлар икки томонлама ҳисобланади, уларда канал узунлиги     </w:t>
      </w:r>
      <w:smartTag w:uri="urn:schemas-microsoft-com:office:smarttags" w:element="metricconverter">
        <w:smartTagPr>
          <w:attr w:name="ProductID" w:val="8 м"/>
        </w:smartTagPr>
        <w:r w:rsidRPr="005C0FCA">
          <w:rPr>
            <w:sz w:val="26"/>
            <w:szCs w:val="26"/>
          </w:rPr>
          <w:t>8 м</w:t>
        </w:r>
      </w:smartTag>
      <w:r w:rsidRPr="005C0FCA">
        <w:rPr>
          <w:sz w:val="26"/>
          <w:szCs w:val="26"/>
        </w:rPr>
        <w:t>.</w:t>
      </w:r>
    </w:p>
    <w:p w:rsidR="00923406" w:rsidRPr="005C0FCA" w:rsidRDefault="00923406" w:rsidP="00923406">
      <w:pPr>
        <w:ind w:firstLine="708"/>
        <w:jc w:val="both"/>
        <w:rPr>
          <w:sz w:val="26"/>
          <w:szCs w:val="26"/>
        </w:rPr>
      </w:pPr>
      <w:r w:rsidRPr="005C0FCA">
        <w:rPr>
          <w:sz w:val="26"/>
          <w:szCs w:val="26"/>
        </w:rPr>
        <w:t xml:space="preserve">Омборхонада устунлар ва контроростлар (гишт тиргавучлар) нинг жойлашувига қараб аэротарнов уклари орасидаги масофа </w:t>
      </w:r>
      <w:smartTag w:uri="urn:schemas-microsoft-com:office:smarttags" w:element="metricconverter">
        <w:smartTagPr>
          <w:attr w:name="ProductID" w:val="2 м"/>
        </w:smartTagPr>
        <w:r w:rsidRPr="005C0FCA">
          <w:rPr>
            <w:sz w:val="26"/>
            <w:szCs w:val="26"/>
          </w:rPr>
          <w:t>2 м</w:t>
        </w:r>
      </w:smartTag>
      <w:r w:rsidRPr="005C0FCA">
        <w:rPr>
          <w:sz w:val="26"/>
          <w:szCs w:val="26"/>
        </w:rPr>
        <w:t xml:space="preserve"> дан </w:t>
      </w:r>
      <w:smartTag w:uri="urn:schemas-microsoft-com:office:smarttags" w:element="metricconverter">
        <w:smartTagPr>
          <w:attr w:name="ProductID" w:val="3 м"/>
        </w:smartTagPr>
        <w:r w:rsidRPr="005C0FCA">
          <w:rPr>
            <w:sz w:val="26"/>
            <w:szCs w:val="26"/>
          </w:rPr>
          <w:t>3 м</w:t>
        </w:r>
      </w:smartTag>
      <w:r w:rsidRPr="005C0FCA">
        <w:rPr>
          <w:sz w:val="26"/>
          <w:szCs w:val="26"/>
        </w:rPr>
        <w:t xml:space="preserve"> гача қилиб </w:t>
      </w:r>
      <w:r w:rsidRPr="005C0FCA">
        <w:rPr>
          <w:sz w:val="26"/>
          <w:szCs w:val="26"/>
        </w:rPr>
        <w:lastRenderedPageBreak/>
        <w:t>олинади. Аэротарновлар омборхона ўртасида чиқариш воронкалари билан бирлаштирилган.</w:t>
      </w:r>
    </w:p>
    <w:p w:rsidR="00923406" w:rsidRPr="005C0FCA" w:rsidRDefault="00923406" w:rsidP="00923406">
      <w:pPr>
        <w:ind w:firstLine="708"/>
        <w:jc w:val="both"/>
        <w:rPr>
          <w:sz w:val="26"/>
          <w:szCs w:val="26"/>
        </w:rPr>
      </w:pPr>
      <w:r w:rsidRPr="005C0FCA">
        <w:rPr>
          <w:sz w:val="26"/>
          <w:szCs w:val="26"/>
        </w:rPr>
        <w:t xml:space="preserve">Дон массасини аэротарновлар буйлаб бир текис ва тўлиқ окиб утиши учун омборхонадатарновлар ўртасида конуссимон скатларни куриш кузда тутилган. Аэротарновлар намлиги 15,5 % гача бўлган дон массаларини яхши ташийдилар. Дон массаларининг сочилувчанлигини пасайиши унинг кучиш кобилиятига таъсир қилади. Намликни ўзгариши билан уюмнинг охирги баландлиги хам ўзгаради. Хуш, 14 % намликда гурунч учун баландлик </w:t>
      </w:r>
      <w:smartTag w:uri="urn:schemas-microsoft-com:office:smarttags" w:element="metricconverter">
        <w:smartTagPr>
          <w:attr w:name="ProductID" w:val="5 м"/>
        </w:smartTagPr>
        <w:r w:rsidRPr="005C0FCA">
          <w:rPr>
            <w:sz w:val="26"/>
            <w:szCs w:val="26"/>
          </w:rPr>
          <w:t>5 м</w:t>
        </w:r>
      </w:smartTag>
      <w:r w:rsidRPr="005C0FCA">
        <w:rPr>
          <w:sz w:val="26"/>
          <w:szCs w:val="26"/>
        </w:rPr>
        <w:t xml:space="preserve">, буғдой ва кўнгабокар учун – </w:t>
      </w:r>
      <w:smartTag w:uri="urn:schemas-microsoft-com:office:smarttags" w:element="metricconverter">
        <w:smartTagPr>
          <w:attr w:name="ProductID" w:val="5,5 м"/>
        </w:smartTagPr>
        <w:r w:rsidRPr="005C0FCA">
          <w:rPr>
            <w:sz w:val="26"/>
            <w:szCs w:val="26"/>
          </w:rPr>
          <w:t>5,5 м</w:t>
        </w:r>
      </w:smartTag>
      <w:r w:rsidRPr="005C0FCA">
        <w:rPr>
          <w:sz w:val="26"/>
          <w:szCs w:val="26"/>
        </w:rPr>
        <w:t xml:space="preserve"> бўлади. Намликни 16 % га ошиши билануюм баландлиги гурунч учун </w:t>
      </w:r>
      <w:smartTag w:uri="urn:schemas-microsoft-com:office:smarttags" w:element="metricconverter">
        <w:smartTagPr>
          <w:attr w:name="ProductID" w:val="3,6 м"/>
        </w:smartTagPr>
        <w:r w:rsidRPr="005C0FCA">
          <w:rPr>
            <w:sz w:val="26"/>
            <w:szCs w:val="26"/>
          </w:rPr>
          <w:t>3,6 м</w:t>
        </w:r>
      </w:smartTag>
      <w:r w:rsidRPr="005C0FCA">
        <w:rPr>
          <w:sz w:val="26"/>
          <w:szCs w:val="26"/>
        </w:rPr>
        <w:t xml:space="preserve"> гача, буғдой учун </w:t>
      </w:r>
      <w:smartTag w:uri="urn:schemas-microsoft-com:office:smarttags" w:element="metricconverter">
        <w:smartTagPr>
          <w:attr w:name="ProductID" w:val="4,7 м"/>
        </w:smartTagPr>
        <w:r w:rsidRPr="005C0FCA">
          <w:rPr>
            <w:sz w:val="26"/>
            <w:szCs w:val="26"/>
          </w:rPr>
          <w:t>4,7 м</w:t>
        </w:r>
      </w:smartTag>
      <w:r w:rsidRPr="005C0FCA">
        <w:rPr>
          <w:sz w:val="26"/>
          <w:szCs w:val="26"/>
        </w:rPr>
        <w:t xml:space="preserve"> ва кўнгабокар учун </w:t>
      </w:r>
      <w:smartTag w:uri="urn:schemas-microsoft-com:office:smarttags" w:element="metricconverter">
        <w:smartTagPr>
          <w:attr w:name="ProductID" w:val="5,5 м"/>
        </w:smartTagPr>
        <w:r w:rsidRPr="005C0FCA">
          <w:rPr>
            <w:sz w:val="26"/>
            <w:szCs w:val="26"/>
          </w:rPr>
          <w:t>5,5 м</w:t>
        </w:r>
      </w:smartTag>
      <w:r w:rsidRPr="005C0FCA">
        <w:rPr>
          <w:sz w:val="26"/>
          <w:szCs w:val="26"/>
        </w:rPr>
        <w:t xml:space="preserve"> гача булиши керак.</w:t>
      </w:r>
    </w:p>
    <w:p w:rsidR="00923406" w:rsidRPr="005C0FCA" w:rsidRDefault="00923406" w:rsidP="00923406">
      <w:pPr>
        <w:ind w:firstLine="708"/>
        <w:jc w:val="both"/>
        <w:rPr>
          <w:sz w:val="26"/>
          <w:szCs w:val="26"/>
        </w:rPr>
      </w:pPr>
      <w:r w:rsidRPr="005C0FCA">
        <w:rPr>
          <w:i/>
          <w:iCs/>
          <w:sz w:val="26"/>
          <w:szCs w:val="26"/>
        </w:rPr>
        <w:t>Кувурли кўчма курилмалар.</w:t>
      </w:r>
      <w:r w:rsidRPr="005C0FCA">
        <w:rPr>
          <w:b/>
          <w:bCs/>
          <w:sz w:val="26"/>
          <w:szCs w:val="26"/>
        </w:rPr>
        <w:t xml:space="preserve"> </w:t>
      </w:r>
      <w:r w:rsidRPr="005C0FCA">
        <w:rPr>
          <w:sz w:val="26"/>
          <w:szCs w:val="26"/>
        </w:rPr>
        <w:t>Бу типдаги курулмаларнинг асосий қисми бўлиб дон массаси ичига туширилган кувурлар ҳисобланади, улар орқали хаво узатилади ёки тортиб олинади. Осонликча манёвр қилинадиган, бир омбордан иккинчи омборга, бир уюмдан иккинчи уюмга олиб утиладиганкурулмани яратиш бир вақтлари технологлар ва кострукторланинг диккат эътиборида эди. Хавони етарли миқдорда узатишни таъминлаш учун уюмга деаметри каттарок кувурни киритиш керак, бундай кувурларни киритиш эса дон массасини каршилигини енгиб утиш билан богланган.</w:t>
      </w:r>
    </w:p>
    <w:p w:rsidR="00923406" w:rsidRPr="005C0FCA" w:rsidRDefault="00923406" w:rsidP="00923406">
      <w:pPr>
        <w:ind w:firstLine="708"/>
        <w:jc w:val="both"/>
        <w:rPr>
          <w:sz w:val="26"/>
          <w:szCs w:val="26"/>
        </w:rPr>
      </w:pPr>
      <w:r w:rsidRPr="005C0FCA">
        <w:rPr>
          <w:sz w:val="26"/>
          <w:szCs w:val="26"/>
        </w:rPr>
        <w:t xml:space="preserve"> Электрлашган тебранма болганинг кулланилиши ВНИИЗнинг бир кувурли курулмасини таркалишига сабаб булди, у кискача ПВУ-1 белгисини олди.</w:t>
      </w:r>
    </w:p>
    <w:p w:rsidR="00923406" w:rsidRPr="005C0FCA" w:rsidRDefault="00923406" w:rsidP="00923406">
      <w:pPr>
        <w:ind w:firstLine="708"/>
        <w:jc w:val="both"/>
        <w:rPr>
          <w:sz w:val="26"/>
          <w:szCs w:val="26"/>
        </w:rPr>
      </w:pPr>
      <w:r w:rsidRPr="005C0FCA">
        <w:rPr>
          <w:sz w:val="26"/>
          <w:szCs w:val="26"/>
        </w:rPr>
        <w:t xml:space="preserve">ПВУ-1 курилмасида ҳар бир кувурга алоҳида электродвигателли вентилятор кийгизилади. Курилаётган курулманинг ҳар бир кувури уч қисмдан: пастки, устки ва уларни туташтириб турувчи утувчи муфталардан иборат. Кувурларнинг ташки диаметри </w:t>
      </w:r>
      <w:smartTag w:uri="urn:schemas-microsoft-com:office:smarttags" w:element="metricconverter">
        <w:smartTagPr>
          <w:attr w:name="ProductID" w:val="102 мм"/>
        </w:smartTagPr>
        <w:r w:rsidRPr="005C0FCA">
          <w:rPr>
            <w:sz w:val="26"/>
            <w:szCs w:val="26"/>
          </w:rPr>
          <w:t>102 мм</w:t>
        </w:r>
      </w:smartTag>
      <w:r w:rsidRPr="005C0FCA">
        <w:rPr>
          <w:sz w:val="26"/>
          <w:szCs w:val="26"/>
        </w:rPr>
        <w:t>, девор калинлиги 1,5-</w:t>
      </w:r>
      <w:smartTag w:uri="urn:schemas-microsoft-com:office:smarttags" w:element="metricconverter">
        <w:smartTagPr>
          <w:attr w:name="ProductID" w:val="2 мм"/>
        </w:smartTagPr>
        <w:r w:rsidRPr="005C0FCA">
          <w:rPr>
            <w:sz w:val="26"/>
            <w:szCs w:val="26"/>
          </w:rPr>
          <w:t>2 мм</w:t>
        </w:r>
      </w:smartTag>
      <w:r w:rsidRPr="005C0FCA">
        <w:rPr>
          <w:sz w:val="26"/>
          <w:szCs w:val="26"/>
        </w:rPr>
        <w:t xml:space="preserve">. Кувурнинг пастки қисми конус холига келтирилган (ботришга кулай булиши учун) ва 0,6-1,2м баландликда тешикчаларнинг диаметри </w:t>
      </w:r>
      <w:smartTag w:uri="urn:schemas-microsoft-com:office:smarttags" w:element="metricconverter">
        <w:smartTagPr>
          <w:attr w:name="ProductID" w:val="2 мм"/>
        </w:smartTagPr>
        <w:r w:rsidRPr="005C0FCA">
          <w:rPr>
            <w:sz w:val="26"/>
            <w:szCs w:val="26"/>
          </w:rPr>
          <w:t>2 мм</w:t>
        </w:r>
      </w:smartTag>
      <w:r w:rsidRPr="005C0FCA">
        <w:rPr>
          <w:sz w:val="26"/>
          <w:szCs w:val="26"/>
        </w:rPr>
        <w:t xml:space="preserve"> бўлган элак мавжуд. Кувур узунлиги </w:t>
      </w:r>
      <w:smartTag w:uri="urn:schemas-microsoft-com:office:smarttags" w:element="metricconverter">
        <w:smartTagPr>
          <w:attr w:name="ProductID" w:val="3,6 м"/>
        </w:smartTagPr>
        <w:r w:rsidRPr="005C0FCA">
          <w:rPr>
            <w:sz w:val="26"/>
            <w:szCs w:val="26"/>
          </w:rPr>
          <w:t>3,6 м</w:t>
        </w:r>
      </w:smartTag>
      <w:r w:rsidRPr="005C0FCA">
        <w:rPr>
          <w:sz w:val="26"/>
          <w:szCs w:val="26"/>
        </w:rPr>
        <w:t xml:space="preserve">, массаси </w:t>
      </w:r>
      <w:smartTag w:uri="urn:schemas-microsoft-com:office:smarttags" w:element="metricconverter">
        <w:smartTagPr>
          <w:attr w:name="ProductID" w:val="20 кг"/>
        </w:smartTagPr>
        <w:r w:rsidRPr="005C0FCA">
          <w:rPr>
            <w:sz w:val="26"/>
            <w:szCs w:val="26"/>
          </w:rPr>
          <w:t>20 кг</w:t>
        </w:r>
      </w:smartTag>
      <w:r w:rsidRPr="005C0FCA">
        <w:rPr>
          <w:sz w:val="26"/>
          <w:szCs w:val="26"/>
        </w:rPr>
        <w:t xml:space="preserve"> га яқин.</w:t>
      </w:r>
    </w:p>
    <w:p w:rsidR="00923406" w:rsidRPr="005C0FCA" w:rsidRDefault="00923406" w:rsidP="00923406">
      <w:pPr>
        <w:ind w:firstLine="708"/>
        <w:jc w:val="both"/>
        <w:rPr>
          <w:sz w:val="26"/>
          <w:szCs w:val="26"/>
        </w:rPr>
      </w:pPr>
      <w:r w:rsidRPr="005C0FCA">
        <w:rPr>
          <w:sz w:val="26"/>
          <w:szCs w:val="26"/>
        </w:rPr>
        <w:t>Турли ўсимликларнинг дон  массаларида  ПВУ-1 курулмаларнинг иш режими урганилган ва батафсил ёзилган, уларни эксплуатация қилиш коидалари амалдаги йурикномаларда баён этилган. Бу курулмаларни куллашнинг муваффакияти кувурларни дон массасида жойлашиши схемаси ва улар орсидаги масофага, дон массасининг ҳолатига ва уюмнинг баландлигига боғлиқ.</w:t>
      </w:r>
    </w:p>
    <w:p w:rsidR="00923406" w:rsidRPr="005C0FCA" w:rsidRDefault="00923406" w:rsidP="00923406">
      <w:pPr>
        <w:ind w:firstLine="708"/>
        <w:jc w:val="both"/>
        <w:rPr>
          <w:sz w:val="26"/>
          <w:szCs w:val="26"/>
        </w:rPr>
      </w:pPr>
      <w:r w:rsidRPr="005C0FCA">
        <w:rPr>
          <w:sz w:val="26"/>
          <w:szCs w:val="26"/>
        </w:rPr>
        <w:t>Кучма кувурли курилмаларнинг камчилиги уларнинг энергия сигимининг катталигидадир, яъне улар стационар курулмаларга нисбатан 2-3 марта кўп энергия сарфлайдилар. Дон кабул қилиш корхоналарининг иш масштабларида улар кам унумдорли бўлиб колдилар ва катта мехнатни талаб қилади. Бу курулмаларнинг технологик тартибдаги камчиликларига улар томоандан хаводан фойдаланиш системасини киритиш керак. Кувур курулмаларининг иши кандай йуналтирилган бўлмасин (хавони суриб олиш ёки узатишга мулжалланган), улар шамоллатиш учун хамма вақт атмосферанинг ташки хавосини эмас,омборхонада мавжуд хавони        ишлатадилар. Натижада омборхонада технолгик самарадорликни пасайтирувчи уз иклими хосил бўлади (хаво ҳарорати, унинг намлиги кутарилади ва ш.у.).</w:t>
      </w:r>
    </w:p>
    <w:p w:rsidR="00923406" w:rsidRPr="005C0FCA" w:rsidRDefault="00923406" w:rsidP="00923406">
      <w:pPr>
        <w:ind w:firstLine="708"/>
        <w:jc w:val="both"/>
        <w:rPr>
          <w:sz w:val="26"/>
          <w:szCs w:val="26"/>
        </w:rPr>
      </w:pPr>
      <w:r w:rsidRPr="005C0FCA">
        <w:rPr>
          <w:sz w:val="26"/>
          <w:szCs w:val="26"/>
        </w:rPr>
        <w:lastRenderedPageBreak/>
        <w:t>Хозирги пайтда дон маҳсулотлари системасида уларни деярли куллашмайди, айрим пайтларда эса хирмонлардаги (айникса уяли) ёки майдонлардаги дон массаларида уз-узидан кизиш ходисасини бартараф этиш учун, кишлок хужалигида сигими 5-10 т ли хирмонларда, стационар курулмалар билан жихозланмаган омборхоналарда уруғларни сақлаш учун куллашади.</w:t>
      </w:r>
    </w:p>
    <w:p w:rsidR="00923406" w:rsidRPr="005C0FCA" w:rsidRDefault="00923406" w:rsidP="00923406">
      <w:pPr>
        <w:ind w:firstLine="708"/>
        <w:jc w:val="both"/>
        <w:rPr>
          <w:sz w:val="26"/>
          <w:szCs w:val="26"/>
        </w:rPr>
      </w:pPr>
      <w:r w:rsidRPr="005C0FCA">
        <w:rPr>
          <w:sz w:val="26"/>
          <w:szCs w:val="26"/>
        </w:rPr>
        <w:t xml:space="preserve">Кувурли курилмаларга телескопик шамоллатиш курулмалари     (ТВУ-2) хам киради. Уларнинг ҳар бири деворининг калинлиги </w:t>
      </w:r>
      <w:smartTag w:uri="urn:schemas-microsoft-com:office:smarttags" w:element="metricconverter">
        <w:smartTagPr>
          <w:attr w:name="ProductID" w:val="2,5 мм"/>
        </w:smartTagPr>
        <w:r w:rsidRPr="005C0FCA">
          <w:rPr>
            <w:sz w:val="26"/>
            <w:szCs w:val="26"/>
          </w:rPr>
          <w:t>2,5 мм</w:t>
        </w:r>
      </w:smartTag>
      <w:r w:rsidRPr="005C0FCA">
        <w:rPr>
          <w:sz w:val="26"/>
          <w:szCs w:val="26"/>
        </w:rPr>
        <w:t xml:space="preserve">  бўлган ичи буш пулат кувурларнинг беш звеносидан иборат. Курулма кучириш учун йигилган холатда салазкали (сирпанчик) кувур (кучириш учун кулай) бўлиб, унинг ичида бир-бирига кийгизилган яна туртта звено мавжуд. Кувурнинг бу турт звеноси диаметри </w:t>
      </w:r>
      <w:smartTag w:uri="urn:schemas-microsoft-com:office:smarttags" w:element="metricconverter">
        <w:smartTagPr>
          <w:attr w:name="ProductID" w:val="3 мм"/>
        </w:smartTagPr>
        <w:r w:rsidRPr="005C0FCA">
          <w:rPr>
            <w:sz w:val="26"/>
            <w:szCs w:val="26"/>
          </w:rPr>
          <w:t>3 мм</w:t>
        </w:r>
      </w:smartTag>
      <w:r w:rsidRPr="005C0FCA">
        <w:rPr>
          <w:sz w:val="26"/>
          <w:szCs w:val="26"/>
        </w:rPr>
        <w:t xml:space="preserve"> қилиб тешилган. Звенолар ичида узунлиги </w:t>
      </w:r>
      <w:smartTag w:uri="urn:schemas-microsoft-com:office:smarttags" w:element="metricconverter">
        <w:smartTagPr>
          <w:attr w:name="ProductID" w:val="12 м"/>
        </w:smartTagPr>
        <w:r w:rsidRPr="005C0FCA">
          <w:rPr>
            <w:sz w:val="26"/>
            <w:szCs w:val="26"/>
          </w:rPr>
          <w:t>12 м</w:t>
        </w:r>
      </w:smartTag>
      <w:r w:rsidRPr="005C0FCA">
        <w:rPr>
          <w:sz w:val="26"/>
          <w:szCs w:val="26"/>
        </w:rPr>
        <w:t xml:space="preserve"> бўлган трос ўтади, унинг бир учи бешинчи звенода махкамланган, карама-карши учи эса биринчи звенодан ташқарига чиқарилган ва сиртмок билан тугайди.</w:t>
      </w:r>
    </w:p>
    <w:p w:rsidR="00923406" w:rsidRPr="005C0FCA" w:rsidRDefault="00923406" w:rsidP="00923406">
      <w:pPr>
        <w:ind w:firstLine="708"/>
        <w:jc w:val="both"/>
        <w:rPr>
          <w:sz w:val="26"/>
          <w:szCs w:val="26"/>
        </w:rPr>
      </w:pPr>
      <w:r w:rsidRPr="005C0FCA">
        <w:rPr>
          <w:sz w:val="26"/>
          <w:szCs w:val="26"/>
        </w:rPr>
        <w:t>Эксплуатация қилишдан (ишлатишдан) олдин курулма бор узунлиги бўйича майдонда ёки омборхона полида чўзилади (</w:t>
      </w:r>
      <w:smartTag w:uri="urn:schemas-microsoft-com:office:smarttags" w:element="metricconverter">
        <w:smartTagPr>
          <w:attr w:name="ProductID" w:val="9,86 м"/>
        </w:smartTagPr>
        <w:r w:rsidRPr="005C0FCA">
          <w:rPr>
            <w:sz w:val="26"/>
            <w:szCs w:val="26"/>
          </w:rPr>
          <w:t>9,86 м</w:t>
        </w:r>
      </w:smartTag>
      <w:r w:rsidRPr="005C0FCA">
        <w:rPr>
          <w:sz w:val="26"/>
          <w:szCs w:val="26"/>
        </w:rPr>
        <w:t>), кейин шамоллатиш лозим бўлган дон массаси билан кумилади.</w:t>
      </w:r>
    </w:p>
    <w:p w:rsidR="00923406" w:rsidRPr="005C0FCA" w:rsidRDefault="00923406" w:rsidP="00923406">
      <w:pPr>
        <w:ind w:firstLine="708"/>
        <w:jc w:val="both"/>
        <w:rPr>
          <w:sz w:val="26"/>
          <w:szCs w:val="26"/>
          <w:lang w:val="uz-Cyrl-UZ"/>
        </w:rPr>
      </w:pPr>
      <w:r w:rsidRPr="005C0FCA">
        <w:rPr>
          <w:sz w:val="26"/>
          <w:szCs w:val="26"/>
        </w:rPr>
        <w:t>Эксплуатацияқилишдан олдин майдонда ёки омборхона полида курулма бор узунлиги бўйича чўзилади (</w:t>
      </w:r>
      <w:smartTag w:uri="urn:schemas-microsoft-com:office:smarttags" w:element="metricconverter">
        <w:smartTagPr>
          <w:attr w:name="ProductID" w:val="9,86 м"/>
        </w:smartTagPr>
        <w:r w:rsidRPr="005C0FCA">
          <w:rPr>
            <w:sz w:val="26"/>
            <w:szCs w:val="26"/>
          </w:rPr>
          <w:t>9,86 м</w:t>
        </w:r>
      </w:smartTag>
      <w:r w:rsidRPr="005C0FCA">
        <w:rPr>
          <w:sz w:val="26"/>
          <w:szCs w:val="26"/>
        </w:rPr>
        <w:t xml:space="preserve">), кейин шамоллатилиши лозим бўлган дон массаси билан кумилади. Ташки звенога тешиксиз звенога электродвигатель куввати 6,5 кВт бўлган, соатига </w:t>
      </w:r>
      <w:smartTag w:uri="urn:schemas-microsoft-com:office:smarttags" w:element="metricconverter">
        <w:smartTagPr>
          <w:attr w:name="ProductID" w:val="1200 м3"/>
        </w:smartTagPr>
        <w:r w:rsidRPr="005C0FCA">
          <w:rPr>
            <w:sz w:val="26"/>
            <w:szCs w:val="26"/>
          </w:rPr>
          <w:t>1200 м</w:t>
        </w:r>
        <w:r w:rsidRPr="005C0FCA">
          <w:rPr>
            <w:sz w:val="26"/>
            <w:szCs w:val="26"/>
            <w:vertAlign w:val="superscript"/>
          </w:rPr>
          <w:t>3</w:t>
        </w:r>
      </w:smartTag>
      <w:r w:rsidRPr="005C0FCA">
        <w:rPr>
          <w:sz w:val="26"/>
          <w:szCs w:val="26"/>
          <w:vertAlign w:val="superscript"/>
        </w:rPr>
        <w:t xml:space="preserve"> </w:t>
      </w:r>
      <w:r w:rsidRPr="005C0FCA">
        <w:rPr>
          <w:sz w:val="26"/>
          <w:szCs w:val="26"/>
        </w:rPr>
        <w:t>хавони етказиб берадиган вентиляторни улайдилар. Шамоллатиш тугагандан кейин курулмадаги тросс трактор ёки автомобильга уланади ва улар ёрдамида дон массаси</w:t>
      </w:r>
      <w:r w:rsidRPr="005C0FCA">
        <w:rPr>
          <w:sz w:val="26"/>
          <w:szCs w:val="26"/>
          <w:lang w:val="uz-Cyrl-UZ"/>
        </w:rPr>
        <w:t xml:space="preserve">ичидан тортиб чиқарилади (тортиш пайтида максимал куч 2 т га яқин) ва бошқа жойга ўрнатилади. Курулма массаси </w:t>
      </w:r>
      <w:smartTag w:uri="urn:schemas-microsoft-com:office:smarttags" w:element="metricconverter">
        <w:smartTagPr>
          <w:attr w:name="ProductID" w:val="295 кг"/>
        </w:smartTagPr>
        <w:r w:rsidRPr="005C0FCA">
          <w:rPr>
            <w:sz w:val="26"/>
            <w:szCs w:val="26"/>
            <w:lang w:val="uz-Cyrl-UZ"/>
          </w:rPr>
          <w:t>295 кг</w:t>
        </w:r>
      </w:smartTag>
      <w:r w:rsidRPr="005C0FCA">
        <w:rPr>
          <w:sz w:val="26"/>
          <w:szCs w:val="26"/>
          <w:lang w:val="uz-Cyrl-UZ"/>
        </w:rPr>
        <w:t>.</w:t>
      </w:r>
    </w:p>
    <w:p w:rsidR="00923406" w:rsidRPr="005C0FCA" w:rsidRDefault="00923406" w:rsidP="00923406">
      <w:pPr>
        <w:ind w:firstLine="708"/>
        <w:jc w:val="both"/>
        <w:rPr>
          <w:sz w:val="26"/>
          <w:szCs w:val="26"/>
          <w:lang w:val="uz-Cyrl-UZ"/>
        </w:rPr>
      </w:pPr>
      <w:r w:rsidRPr="005C0FCA">
        <w:rPr>
          <w:sz w:val="26"/>
          <w:szCs w:val="26"/>
          <w:lang w:val="uz-Cyrl-UZ"/>
        </w:rPr>
        <w:t>ТВУ-2 ёрдамида бир мартага 100-150 т донга ишлов бериш мумкин. Катттарок дон массаларига ишлов бериш зарурияти тугилганда бир неча курулмани жойлаштирадилар: майдонларда одатда 2...4 та, сигими 3200 т бўлган омборхоналарда – 10...14 та. Қувурлар орсидаги масофа дон массасининг намлигига ва унинг уюмининг баландлигига боғлиқ бўлади.</w:t>
      </w:r>
    </w:p>
    <w:p w:rsidR="00923406" w:rsidRPr="005C0FCA" w:rsidRDefault="00923406" w:rsidP="00923406">
      <w:pPr>
        <w:ind w:firstLine="708"/>
        <w:jc w:val="both"/>
        <w:rPr>
          <w:sz w:val="26"/>
          <w:szCs w:val="26"/>
          <w:lang w:val="uz-Cyrl-UZ"/>
        </w:rPr>
      </w:pPr>
      <w:r w:rsidRPr="005C0FCA">
        <w:rPr>
          <w:i/>
          <w:iCs/>
          <w:sz w:val="26"/>
          <w:szCs w:val="26"/>
          <w:lang w:val="uz-Cyrl-UZ"/>
        </w:rPr>
        <w:t>Элеваторлар силосларида фаол шамоллатиш.</w:t>
      </w:r>
      <w:r w:rsidRPr="005C0FCA">
        <w:rPr>
          <w:b/>
          <w:bCs/>
          <w:sz w:val="26"/>
          <w:szCs w:val="26"/>
          <w:lang w:val="uz-Cyrl-UZ"/>
        </w:rPr>
        <w:t xml:space="preserve"> </w:t>
      </w:r>
      <w:r w:rsidRPr="005C0FCA">
        <w:rPr>
          <w:sz w:val="26"/>
          <w:szCs w:val="26"/>
          <w:lang w:val="uz-Cyrl-UZ"/>
        </w:rPr>
        <w:t>Силосларда  шамоллатиш Европа мамлакатларида (асосан Гарбий Европада) кенг таркалган. У ерларда элеваторларнинг кўпчилиги 1930...1940 йилларда курилган ва замонавийроклари шу максадда қўлланиладиган курулмалар билан жихозланган силосларга эга. Замонавий тасаввур бўйича бу кичик ва ўрта сигимли силослардир. Собик итттифокда хам донларни силосларда фаол шамоллатишни урганганлар (ВНИИЗ, ЦНИИ пром зерни проект силосларидир). Курулмаларнинг оригинал конструкциялари яратилиб, улар кейинчалик янги элеваторлар курилишида ёки эскисини реконс трукциялаш пайтида монтаж килиндилар. Бирок стационар курулмали кўплаб омборхоналар була туриб дон массаларини силосларда фаол шамоллатиш мамлакатимизда кенг таркалмади. Факатгина элеваторлар курилиш хажмининг ошиши билан, хамда сунъий совуқни кулланилиши боис элеваторларнинг силосларида фаол шамоллатишучун курулмаларни лойихалаштиришда ва куришда зарурият тугилди.</w:t>
      </w:r>
    </w:p>
    <w:p w:rsidR="00923406" w:rsidRPr="005C0FCA" w:rsidRDefault="00923406" w:rsidP="00923406">
      <w:pPr>
        <w:ind w:firstLine="708"/>
        <w:jc w:val="both"/>
        <w:rPr>
          <w:sz w:val="26"/>
          <w:szCs w:val="26"/>
          <w:lang w:val="uz-Cyrl-UZ"/>
        </w:rPr>
      </w:pPr>
      <w:r w:rsidRPr="005C0FCA">
        <w:rPr>
          <w:sz w:val="26"/>
          <w:szCs w:val="26"/>
          <w:lang w:val="uz-Cyrl-UZ"/>
        </w:rPr>
        <w:lastRenderedPageBreak/>
        <w:t>Донларни силосларда фаол шамоллатиш учун мулжалланган курулмаларнинг хамма конструкцияларини уч гурухга булиш мумкин: дон массасини горизонтал шамоллатадиган; катма-кат вертикал шамоллатадиган ва бутун дон массасини бир вақтда вертикал шамоллатадиган.</w:t>
      </w:r>
    </w:p>
    <w:p w:rsidR="00923406" w:rsidRPr="005C0FCA" w:rsidRDefault="00923406" w:rsidP="00923406">
      <w:pPr>
        <w:ind w:firstLine="708"/>
        <w:jc w:val="both"/>
        <w:rPr>
          <w:sz w:val="26"/>
          <w:szCs w:val="26"/>
          <w:lang w:val="uz-Cyrl-UZ"/>
        </w:rPr>
      </w:pPr>
      <w:r w:rsidRPr="005C0FCA">
        <w:rPr>
          <w:i/>
          <w:iCs/>
          <w:sz w:val="26"/>
          <w:szCs w:val="26"/>
          <w:lang w:val="uz-Cyrl-UZ"/>
        </w:rPr>
        <w:t xml:space="preserve">Курилмаларнинг биринчи гурухи </w:t>
      </w:r>
      <w:r w:rsidRPr="005C0FCA">
        <w:rPr>
          <w:sz w:val="26"/>
          <w:szCs w:val="26"/>
          <w:lang w:val="uz-Cyrl-UZ"/>
        </w:rPr>
        <w:t>силоснинг ичида унинг бутун баландлиги буйлаб бири иккинчисига карама карши қилиб (ёки силос бурчакларида) жойлдаштирилган, кўпинча хавони узатишни ёки суриб олишни бошқарадиган клапанлар ёки задвижкалар билан таъминланган хаво узатувчи ва суриб олувчи системалардан иборат бўлади. Хаво кувурларининг бир қисми (икки-учтаси) орқали хаво вентиляторлардан дон массасига узатилади, бошқа қисмлари (карама-карши томондагиси) орқали эса суриб олинади. Катма-кат вертикал шамоллатиш пайтида (</w:t>
      </w:r>
      <w:r w:rsidRPr="005C0FCA">
        <w:rPr>
          <w:sz w:val="26"/>
          <w:szCs w:val="26"/>
          <w:u w:val="single"/>
          <w:lang w:val="uz-Cyrl-UZ"/>
        </w:rPr>
        <w:t>курилманинг иккинчи гурухи</w:t>
      </w:r>
      <w:r w:rsidRPr="005C0FCA">
        <w:rPr>
          <w:sz w:val="26"/>
          <w:szCs w:val="26"/>
          <w:lang w:val="uz-Cyrl-UZ"/>
        </w:rPr>
        <w:t>) дон массаларини йирикрок зоналар бўйича шамоллатишади.</w:t>
      </w:r>
    </w:p>
    <w:p w:rsidR="00923406" w:rsidRPr="005C0FCA" w:rsidRDefault="00923406" w:rsidP="00923406">
      <w:pPr>
        <w:ind w:firstLine="708"/>
        <w:jc w:val="both"/>
        <w:rPr>
          <w:sz w:val="26"/>
          <w:szCs w:val="26"/>
          <w:lang w:val="uz-Cyrl-UZ"/>
        </w:rPr>
      </w:pPr>
      <w:r w:rsidRPr="005C0FCA">
        <w:rPr>
          <w:i/>
          <w:iCs/>
          <w:sz w:val="26"/>
          <w:szCs w:val="26"/>
          <w:lang w:val="uz-Cyrl-UZ"/>
        </w:rPr>
        <w:t>Учинчи гурух курилмаларида</w:t>
      </w:r>
      <w:r w:rsidRPr="005C0FCA">
        <w:rPr>
          <w:b/>
          <w:bCs/>
          <w:sz w:val="26"/>
          <w:szCs w:val="26"/>
          <w:lang w:val="uz-Cyrl-UZ"/>
        </w:rPr>
        <w:t xml:space="preserve"> </w:t>
      </w:r>
      <w:r w:rsidRPr="005C0FCA">
        <w:rPr>
          <w:sz w:val="26"/>
          <w:szCs w:val="26"/>
          <w:lang w:val="uz-Cyrl-UZ"/>
        </w:rPr>
        <w:t>дон массасига хаво силоснинг пастки қисмида (воронка сатҳида) урнатилган одатда туртта хаво кувири орқали узатилади. Силосга махкамланганхаво кувурларининг чикиш қисмлари кувур ичига дон тушишини олдини олиш максадида конуссимон металл калпоклар билан ёпилаган. Ишлов берилган хаво силосдан юқориги юклаш шоки орқали чикади.</w:t>
      </w:r>
    </w:p>
    <w:p w:rsidR="00923406" w:rsidRPr="005C0FCA" w:rsidRDefault="00923406" w:rsidP="00923406">
      <w:pPr>
        <w:ind w:firstLine="708"/>
        <w:jc w:val="both"/>
        <w:rPr>
          <w:sz w:val="26"/>
          <w:szCs w:val="26"/>
          <w:lang w:val="uz-Cyrl-UZ"/>
        </w:rPr>
      </w:pPr>
      <w:r w:rsidRPr="005C0FCA">
        <w:rPr>
          <w:sz w:val="26"/>
          <w:szCs w:val="26"/>
          <w:lang w:val="uz-Cyrl-UZ"/>
        </w:rPr>
        <w:t>Силоснинг юқори қисмидан хавони ва сувни бугларини суриб олиш учун  силос устидаги хонада куввати катта булмаган вентеляторларни ўрнатиш максадга жуда мувофикдир.</w:t>
      </w:r>
    </w:p>
    <w:p w:rsidR="00923406" w:rsidRPr="005C0FCA" w:rsidRDefault="00923406" w:rsidP="00923406">
      <w:pPr>
        <w:ind w:firstLine="708"/>
        <w:jc w:val="both"/>
        <w:rPr>
          <w:sz w:val="26"/>
          <w:szCs w:val="26"/>
          <w:lang w:val="uz-Cyrl-UZ"/>
        </w:rPr>
      </w:pPr>
      <w:r w:rsidRPr="005C0FCA">
        <w:rPr>
          <w:sz w:val="26"/>
          <w:szCs w:val="26"/>
          <w:lang w:val="uz-Cyrl-UZ"/>
        </w:rPr>
        <w:t>Баландлиги 25-</w:t>
      </w:r>
      <w:smartTag w:uri="urn:schemas-microsoft-com:office:smarttags" w:element="metricconverter">
        <w:smartTagPr>
          <w:attr w:name="ProductID" w:val="30 м"/>
        </w:smartTagPr>
        <w:r w:rsidRPr="005C0FCA">
          <w:rPr>
            <w:sz w:val="26"/>
            <w:szCs w:val="26"/>
            <w:lang w:val="uz-Cyrl-UZ"/>
          </w:rPr>
          <w:t>30 м</w:t>
        </w:r>
      </w:smartTag>
      <w:r w:rsidRPr="005C0FCA">
        <w:rPr>
          <w:sz w:val="26"/>
          <w:szCs w:val="26"/>
          <w:lang w:val="uz-Cyrl-UZ"/>
        </w:rPr>
        <w:t xml:space="preserve"> келадиган дон массаси устинини шамоллатиш факатгина босимлиги вентеляторларни куллаганда катта миқдордаги хаво узатилганда ва анча миқдорда электр энергия сарфланганда амалга оширилиши мумкин. Бундан курулмалар камрок капитал маблаги талаб қиладилар ва эксплуатацияга нисбатан кулай. Вентеляторлар кучма, ҳар бир силос ёнига аравачаларда ташиб этиладиган, ёки магистрал хаво кувури орқали бирлаштирилган стационар булишлари мумкин.</w:t>
      </w:r>
    </w:p>
    <w:p w:rsidR="00923406" w:rsidRPr="005C0FCA" w:rsidRDefault="00923406" w:rsidP="00923406">
      <w:pPr>
        <w:ind w:firstLine="708"/>
        <w:jc w:val="both"/>
        <w:rPr>
          <w:sz w:val="26"/>
          <w:szCs w:val="26"/>
          <w:lang w:val="uz-Cyrl-UZ"/>
        </w:rPr>
      </w:pPr>
      <w:r w:rsidRPr="005C0FCA">
        <w:rPr>
          <w:sz w:val="26"/>
          <w:szCs w:val="26"/>
          <w:lang w:val="uz-Cyrl-UZ"/>
        </w:rPr>
        <w:t>Собик иттифок ва кўпгина мамлакатларнинг кишлок хужаклигида фаол шамоллатиш баландлиги 4...8 м келадиган цилиндсимон ёки тугри бурчак шаклли шамоллатиладиган бункер типидаги курулмаларда амалга оширилади. Сигими 18,5...25 ва 50 т бўлган цилиндр шаклдаги металл бункерлар кенг таркалаган. Хаво бункер ўртасида урнатилган канал орқали унинг бутун баландлиги бўйича узатилади. Ишлов берилган хаво бункернинг тешилган ташки деворлари орқали чиқариб юборилади.</w:t>
      </w:r>
    </w:p>
    <w:p w:rsidR="00923406" w:rsidRPr="005C0FCA" w:rsidRDefault="00923406" w:rsidP="00923406">
      <w:pPr>
        <w:ind w:firstLine="708"/>
        <w:jc w:val="both"/>
        <w:rPr>
          <w:sz w:val="26"/>
          <w:szCs w:val="26"/>
          <w:lang w:val="uz-Cyrl-UZ"/>
        </w:rPr>
      </w:pPr>
      <w:r w:rsidRPr="005C0FCA">
        <w:rPr>
          <w:sz w:val="26"/>
          <w:szCs w:val="26"/>
          <w:lang w:val="uz-Cyrl-UZ"/>
        </w:rPr>
        <w:t xml:space="preserve">Сунъий совуқни куллаш боис хозирги вақтда донни элеватор силосида фаол шамоллатиш катта аҳамиятга эга. Тажриба шуни кўрсатдики,  шоли (гурунч ёрмаси) эндигина йигиштириб олигандан кейин, уни паст мусбат ҳароратгача совитиш орқали яхши технологик сифатлари сакланиб қолинади. Краснодар улкаси ва Ростов области корхоналарида совитиш агенти сифатида фреон ишлатиладиган курулмалар ишламокда. Кучма ва  “Дон </w:t>
      </w:r>
      <w:smartTag w:uri="urn:schemas-microsoft-com:office:smarttags" w:element="metricconverter">
        <w:smartTagPr>
          <w:attr w:name="ProductID" w:val="500”"/>
        </w:smartTagPr>
        <w:r w:rsidRPr="005C0FCA">
          <w:rPr>
            <w:sz w:val="26"/>
            <w:szCs w:val="26"/>
            <w:lang w:val="uz-Cyrl-UZ"/>
          </w:rPr>
          <w:t>500”</w:t>
        </w:r>
      </w:smartTag>
      <w:r w:rsidRPr="005C0FCA">
        <w:rPr>
          <w:sz w:val="26"/>
          <w:szCs w:val="26"/>
          <w:lang w:val="uz-Cyrl-UZ"/>
        </w:rPr>
        <w:t xml:space="preserve"> стационар курулмалар хам мавжуд, охиргиси иншоотларнинг  мураккаб комплекси бўлиб, таркибида совўтадиган (музлатадиган) машина,хаво совутгичлар, тузли сув учун резервуар, гарадирня, </w:t>
      </w:r>
      <w:r w:rsidRPr="005C0FCA">
        <w:rPr>
          <w:sz w:val="26"/>
          <w:szCs w:val="26"/>
          <w:lang w:val="uz-Cyrl-UZ"/>
        </w:rPr>
        <w:lastRenderedPageBreak/>
        <w:t>тузли сувни узатиб бериш учун насослар ва бошқалар бор. Бундай курулманинг шартли унумдорлиги суткасига 500 тонна.</w:t>
      </w:r>
    </w:p>
    <w:p w:rsidR="00923406" w:rsidRPr="005C0FCA" w:rsidRDefault="00923406" w:rsidP="00923406">
      <w:pPr>
        <w:tabs>
          <w:tab w:val="left" w:pos="6060"/>
        </w:tabs>
        <w:ind w:firstLine="720"/>
        <w:jc w:val="both"/>
        <w:rPr>
          <w:sz w:val="26"/>
          <w:szCs w:val="26"/>
          <w:lang w:val="uz-Cyrl-UZ"/>
        </w:rPr>
      </w:pPr>
      <w:r w:rsidRPr="005C0FCA">
        <w:rPr>
          <w:b/>
          <w:bCs/>
          <w:i/>
          <w:iCs/>
          <w:sz w:val="26"/>
          <w:szCs w:val="26"/>
          <w:lang w:val="uz-Cyrl-UZ"/>
        </w:rPr>
        <w:t>6. Дон массаларини кимёвий консервалаш</w:t>
      </w:r>
      <w:r w:rsidRPr="005C0FCA">
        <w:rPr>
          <w:i/>
          <w:iCs/>
          <w:sz w:val="26"/>
          <w:szCs w:val="26"/>
          <w:lang w:val="uz-Cyrl-UZ"/>
        </w:rPr>
        <w:t xml:space="preserve">.   </w:t>
      </w:r>
      <w:r w:rsidRPr="005C0FCA">
        <w:rPr>
          <w:sz w:val="26"/>
          <w:szCs w:val="26"/>
          <w:lang w:val="uz-Cyrl-UZ"/>
        </w:rPr>
        <w:t>Сақлаш пайтида турли кимёвий воситалар ёрдамида ишлов бериб дон массалари ва уларнинг алоҳида компонентларини хаётий функцияларини йуналтирилган равишда секинлаштириш ёки тухтатиш кимёвий консервалаш номини олди.</w:t>
      </w:r>
    </w:p>
    <w:p w:rsidR="00923406" w:rsidRPr="005C0FCA" w:rsidRDefault="00923406" w:rsidP="00923406">
      <w:pPr>
        <w:tabs>
          <w:tab w:val="left" w:pos="6060"/>
        </w:tabs>
        <w:ind w:firstLine="720"/>
        <w:jc w:val="both"/>
        <w:rPr>
          <w:sz w:val="26"/>
          <w:szCs w:val="26"/>
        </w:rPr>
      </w:pPr>
      <w:r w:rsidRPr="005C0FCA">
        <w:rPr>
          <w:sz w:val="26"/>
          <w:szCs w:val="26"/>
        </w:rPr>
        <w:t>Бу усул уз тарихига эга. Уни илмий асосда куллашнинг бошланиши микробиологиянинг яратилиши ва ривожланиши даврига тугри келади.     Р. Кох хаводаги сульфид ангидриднинг хажм бўйича жуда кичик коцентрациясидан (0,08 %) фойдаланиб, донда мавжуд бўлган спорасиз бактериялар 2 мин. ичида улишини аниқлади.</w:t>
      </w:r>
    </w:p>
    <w:p w:rsidR="00923406" w:rsidRPr="005C0FCA" w:rsidRDefault="00923406" w:rsidP="00923406">
      <w:pPr>
        <w:tabs>
          <w:tab w:val="left" w:pos="6060"/>
        </w:tabs>
        <w:ind w:firstLine="720"/>
        <w:jc w:val="both"/>
        <w:rPr>
          <w:sz w:val="26"/>
          <w:szCs w:val="26"/>
        </w:rPr>
      </w:pPr>
      <w:r w:rsidRPr="005C0FCA">
        <w:rPr>
          <w:sz w:val="26"/>
          <w:szCs w:val="26"/>
        </w:rPr>
        <w:t>Кучли дезинфекцияловчи восита ҳисобланувчи сульфид газидан дон массаси учун кўпгина тадкикотчилар фойдаландилар (Г.Коль, М.А.Гусев, Н.А. Михаловский, М.С. Дунин ва бошқалар). Шу аниқландики, энг яхши натижаларни сульфид ва сульфат ангидридлар аралашмаси, клейтон деб ном олган аралашма беради. Бирок у амалда кулланилмади, чунки дон уни яхши суриб олади.</w:t>
      </w:r>
    </w:p>
    <w:p w:rsidR="00923406" w:rsidRPr="005C0FCA" w:rsidRDefault="00923406" w:rsidP="00923406">
      <w:pPr>
        <w:tabs>
          <w:tab w:val="left" w:pos="6060"/>
        </w:tabs>
        <w:ind w:firstLine="720"/>
        <w:jc w:val="both"/>
        <w:rPr>
          <w:sz w:val="26"/>
          <w:szCs w:val="26"/>
        </w:rPr>
      </w:pPr>
      <w:r w:rsidRPr="005C0FCA">
        <w:rPr>
          <w:sz w:val="26"/>
          <w:szCs w:val="26"/>
        </w:rPr>
        <w:t>Турли фумигантларни куллаш билан бир каторда кўп сонли суюк, кристаллсимон ва кукунсимон, ош тузидан бошлаб жуда мураккаб препаратларгача минерал ва органиқ бирикмаларни кўпрок кулладилар. Хозиргача 600 дан ортиқ кимёвий бирикмалар синалган. Кимёвий консервалаш муаммосига кўпгина мамлакатларда кизикиш уйгонмокда. АКШ, Франция, Германия, Канада ва Собик иттифокда сўнги йилларда 100 дан ортиқ препаратлар синовдан утказилдаи.</w:t>
      </w:r>
    </w:p>
    <w:p w:rsidR="00923406" w:rsidRPr="005C0FCA" w:rsidRDefault="00923406" w:rsidP="00923406">
      <w:pPr>
        <w:tabs>
          <w:tab w:val="left" w:pos="6060"/>
        </w:tabs>
        <w:ind w:firstLine="720"/>
        <w:jc w:val="both"/>
        <w:rPr>
          <w:sz w:val="26"/>
          <w:szCs w:val="26"/>
        </w:rPr>
      </w:pPr>
      <w:r w:rsidRPr="005C0FCA">
        <w:rPr>
          <w:sz w:val="26"/>
          <w:szCs w:val="26"/>
        </w:rPr>
        <w:t>Дон массасинингг сифатига ва сакланувчанлигига моғорсимон замбуруғларнинг таъсири консервалаш максадида синаладиган ҳар бир моддани аввало фўнгицид хоссалари жихатидан бахолашда катта сабаб булди.</w:t>
      </w:r>
    </w:p>
    <w:p w:rsidR="00923406" w:rsidRPr="005C0FCA" w:rsidRDefault="00923406" w:rsidP="00923406">
      <w:pPr>
        <w:tabs>
          <w:tab w:val="left" w:pos="6060"/>
        </w:tabs>
        <w:ind w:firstLine="720"/>
        <w:jc w:val="both"/>
        <w:rPr>
          <w:sz w:val="26"/>
          <w:szCs w:val="26"/>
          <w:lang w:val="uz-Cyrl-UZ"/>
        </w:rPr>
      </w:pPr>
      <w:r w:rsidRPr="005C0FCA">
        <w:rPr>
          <w:sz w:val="26"/>
          <w:szCs w:val="26"/>
        </w:rPr>
        <w:t xml:space="preserve">Утказилган тажрибалар натижасида моғорсимон замбуруғларга хатто кам концентрцияда кучли таъсир килувчи кўпгина яхши ингибиторлар топилди. Тиомочевина ва 8-оксихинолинсульфат айникса жуда самарали булдилар. </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Келтирилган маълумотлардан кўриниб турибдики, тиомочевина ва  8- оксихинолинсульфат нафакат микрофлорани тўлиқ кирилишига олиб келдилар ва маълум даражада буғдой донига хам таъсир килдилар. Бирок муаллифлар уктириб утдиларки, тиомочевинанинг буғдой донига заҳарли таъсир этиши жуда сезиларсиз. Уларнинг кузатишларича, дон массасига нисбатан 1 % миқдорда кулланилган бу препарат моғорсимон замбуруғларга самарали таъсир килган дон намлиги 24,3 % гача бўлганда хам унинг хаёт фаолиятига таъсир килмаган.</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 xml:space="preserve">Бирок турли кимёвий моддаларни дон массасининг микрофлорасига таъсири тугрисида тупланган анча амалдаги материал охирги вақтгача сақлаш амалиётида донни киёвий консервалашни оммавий куллаш учун  бирор бир асос бермади. Бу шу билан богланганки, моғорсимон замбуруғларнинг топилган ингибиторлари у ёки бу даражада дон сифатига ва дон массасининг ҳолатига таъсир қиладилар. Уларнинг бири доннинг озикавий ва хашакилик хусусиятларини ёмонлаштирганлиги учун, учунчилари эса ишлов берилаётган маҳсулотларга нокерак белгиларни (масалан, ҳидлар, унинг корайиши, унда ёки пиширилган </w:t>
      </w:r>
      <w:r w:rsidRPr="005C0FCA">
        <w:rPr>
          <w:sz w:val="26"/>
          <w:szCs w:val="26"/>
          <w:lang w:val="uz-Cyrl-UZ"/>
        </w:rPr>
        <w:lastRenderedPageBreak/>
        <w:t>нонга ўзига хос таъмнинг хосил булиши ва бошқалар) утказганликлари учун кулланилмайдилар.</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Факатгина йигирманчи асрнинг олтмишинчи йилларининг охири ва етмишинчи йилларининг бошида туйинган карбон кислоталарнинг (чумоли, сирка, пропион ва мой кислоталари) препаратлари синалди, улар амалиётда моғорсимон замбуруғларнинг яхши ингибиторлари сифатида тан олинди ва кулланилмокда.</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Хозирги вақтда дон маҳсулотларини кимёвий консервалаш йкидаги йуналишларда кулланилиши мумкин.</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Паст намликдаги дон массаларини узок муддатга сақлаш пайтида,</w:t>
      </w:r>
      <w:r w:rsidRPr="005C0FCA">
        <w:rPr>
          <w:b/>
          <w:bCs/>
          <w:sz w:val="26"/>
          <w:szCs w:val="26"/>
          <w:lang w:val="uz-Cyrl-UZ"/>
        </w:rPr>
        <w:t xml:space="preserve"> </w:t>
      </w:r>
      <w:r w:rsidRPr="005C0FCA">
        <w:rPr>
          <w:sz w:val="26"/>
          <w:szCs w:val="26"/>
          <w:lang w:val="uz-Cyrl-UZ"/>
        </w:rPr>
        <w:t>яъни қуруқ ва ўрта қуруқликдаги (критик намликкача бўлган) донларни сақлаш пайтида. Бундай дон массасига профилактика максадида консервантларни солиниши уни етарлича ёпик омборхоналарда узок муддат (бир неча йиллар мобайнида) аралаштирмасдан ва дон массасида хашоротлар, каналар ва микроорганизмларни ривожлантирмаслик тугрисида тўлиқ кафолат бериб сақлаш имконини беради.</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Паст намликдаги дон массаларини кимёвий консервалаш асосан узок муддат сақлаш шароитида уларни дон захиралари зараркцунандалари ривожланишидан сақлашга йуналтирилаган. Бу максадлар учун аввал242 препарати кенг кулланилган. У жуда паст коцентрацияларда кулланилиб, доннинг озуқавий сифатига таъсир килмайди ва зараркунандаларнинг  ривожланишини бартараф этади. Бирок бу препаратни хавфсизлик коидаларига риоя килган ҳолда факатгина етарлича зич силосларга солиш мумкин. Сакланаётган қуруқ дон массаларига айрим дуст ва карбофос билан ишлдв бериш – уларда хашоротлар ривожланишини олдини олувчи яхши профилактик усул ҳисобланади .Бундай холатда кимёвий моддаларни куллашдан асосий максад – донда сакланаётган микрофлорани киришдан иборат. Бу микрофлоралар нам донда ўзларини тез ривожланиши учун кулай шароитларга эга бўлиб, донни бузилишига олиб келадилар. Бу максадда консервалаш аввало дон массасини қуруқ холатга келтириб булмаган пайтда кишлок хужалигида хашаки донлар учун максадга мувофикдар.</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Бирок озик-овкат олишда мулжалланган дон учун қўлланиладиган консервантлар (карбон кислоталар, аммиак, озон, аммоний карбонат тузи ва бошқалар) хали урганилиш боскичидадир.</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Ем хашак тайёрлаш учун мулжалланган (хашаки) донлар массасига кукунсимон натрий пиросульфити (метасульфити) дон массасига  нисбатан 1...1,2 % миқдорда кушилганда уз-узидан кизиш жараёнининг олдини олади ва хаттоки бутунлай тухтатиб куяди.</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Юқори намликдаги донда натрий пиросульфит намликни суриб олади, эрийди ва доннинг пустлогига кириб олади, доннинг микрофлораси ва мўртагига салбий таъсир қилади.</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Ишлов берилган донни сақлаш ва кейинчалик куритиш жараёнида натрий пиросульфит тўлиқ парчаланади, хайвонлар учун зарарли булмаган парчаланиш маҳсулотларидан озрок миқдорджа хосил бўлади, улардан асосийси бўлиб глаубер тузи ҳисобланади.</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lastRenderedPageBreak/>
        <w:t>Натрий пиросульфитнинг консерваловчи таъсири 30...35 кўнгача давом этади. Сақлаш муддати каттарок бўлганда донни препаратнинг янги дозаси билан (дон массасига нисбатан 0,5...0,8 миқдорда) такроран аралаштириш талаб қилинади (Н.А. шманенков, М.Т. Таранов ва бошқаларнинг ишлари).</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Паст молекуляр корбон кислоталарни ва аввало пропион кислоталарни (этанкарбон ёки пропан кислота) куллаш натижасида чет элларда ем-хашак тайёрлаш учун мулжалланган (хашаки) донни кимёвий консервалаш кенг кулоч ёзди. Бу кислота моғорсимон замбуруғларнинг  кучли ингибитори ҳисобланади ва бактерияларни яхши кирадиган хусусиятга эга. Англия ва ГФР да унинг асосида деярли тўлиқ пропион кислотадан иборат бўлган Пропкорн ва Люпрозил препаратлари ишлаб чиқарилмокда. Бошқа паст молекуляр карбон кислоталар хам яхши ингибитор ҳисобланадилар. Канадада ишлаб чиқариладиган Кемстор препарати 65 % сирка кислота, 32,5 % пропион кислота, 2 % мой кислота ва 0,5 % чумоли кислотадан иборат.</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Дон массасининг намлигига қараб бу препаратларнинг сарфи дон партиясининг массасига нисбатан 0,56...1,5 % ни ташкил қилади. Дон массаси намлиги 16 % бўлганда дастлабки меъёр, намлик – 30 % ва ортиқ бўлганда иккинчи меъёр қўлланилади.</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Препарат суюк ҳолда дон массасини аралаштириш жараёнида ўнга пуркаш йули билан аралаштирилади. Тегишли дозаларда ишлов берилган дон партиялари йил давомида яхши сакланадилар.</w:t>
      </w:r>
    </w:p>
    <w:p w:rsidR="00923406" w:rsidRPr="005C0FCA" w:rsidRDefault="00923406" w:rsidP="00923406">
      <w:pPr>
        <w:tabs>
          <w:tab w:val="left" w:pos="6060"/>
        </w:tabs>
        <w:ind w:firstLine="720"/>
        <w:jc w:val="both"/>
        <w:rPr>
          <w:sz w:val="26"/>
          <w:szCs w:val="26"/>
          <w:lang w:val="uz-Cyrl-UZ"/>
        </w:rPr>
      </w:pPr>
      <w:r w:rsidRPr="005C0FCA">
        <w:rPr>
          <w:sz w:val="26"/>
          <w:szCs w:val="26"/>
          <w:lang w:val="uz-Cyrl-UZ"/>
        </w:rPr>
        <w:t>Ем-хашак тайёрлаш учун мулжалланган нам донни косервалаш учун пропион кислота препаратларини куллаш нам донни сақлаш бўйича Парижда утказилган Халкаро симпозиумнинг (1973 й) барча аспектларида батафсил кўриб чикилди. Бу усулда косерваланган дон хайвонот учун нафакат зарарсиз, балки улар томонадан яхши истеъмол хам қилинади.</w:t>
      </w:r>
    </w:p>
    <w:p w:rsidR="00923406" w:rsidRPr="005C0FCA" w:rsidRDefault="00923406" w:rsidP="00923406">
      <w:pPr>
        <w:rPr>
          <w:sz w:val="26"/>
          <w:szCs w:val="26"/>
          <w:lang w:val="uz-Cyrl-UZ"/>
        </w:rPr>
      </w:pPr>
    </w:p>
    <w:p w:rsidR="00923406" w:rsidRPr="005C0FCA" w:rsidRDefault="00923406" w:rsidP="00923406">
      <w:pPr>
        <w:jc w:val="center"/>
        <w:rPr>
          <w:b/>
          <w:sz w:val="26"/>
          <w:szCs w:val="26"/>
          <w:lang w:val="uz-Cyrl-UZ"/>
        </w:rPr>
      </w:pPr>
      <w:r w:rsidRPr="005C0FCA">
        <w:rPr>
          <w:b/>
          <w:sz w:val="26"/>
          <w:szCs w:val="26"/>
          <w:lang w:val="uz-Cyrl-UZ"/>
        </w:rPr>
        <w:t>Таянч иборалар:</w:t>
      </w:r>
    </w:p>
    <w:p w:rsidR="00923406" w:rsidRPr="005C0FCA" w:rsidRDefault="00923406" w:rsidP="00923406">
      <w:pPr>
        <w:rPr>
          <w:sz w:val="26"/>
          <w:szCs w:val="26"/>
          <w:lang w:val="uz-Cyrl-UZ"/>
        </w:rPr>
      </w:pPr>
    </w:p>
    <w:p w:rsidR="00923406" w:rsidRPr="005C0FCA" w:rsidRDefault="00923406" w:rsidP="00923406">
      <w:pPr>
        <w:ind w:firstLine="708"/>
        <w:jc w:val="both"/>
        <w:rPr>
          <w:iCs/>
          <w:sz w:val="26"/>
          <w:szCs w:val="26"/>
          <w:lang w:val="uz-Cyrl-UZ"/>
        </w:rPr>
      </w:pPr>
      <w:r w:rsidRPr="005C0FCA">
        <w:rPr>
          <w:bCs/>
          <w:sz w:val="26"/>
          <w:szCs w:val="26"/>
          <w:lang w:val="uz-Cyrl-UZ"/>
        </w:rPr>
        <w:t>Физиологик жараёнларнинг жадаллиги,</w:t>
      </w:r>
      <w:r w:rsidRPr="005C0FCA">
        <w:rPr>
          <w:iCs/>
          <w:sz w:val="26"/>
          <w:szCs w:val="26"/>
          <w:lang w:val="uz-Cyrl-UZ"/>
        </w:rPr>
        <w:t xml:space="preserve"> қуруқ холатда сақлаш,</w:t>
      </w:r>
      <w:r w:rsidRPr="005C0FCA">
        <w:rPr>
          <w:bCs/>
          <w:sz w:val="26"/>
          <w:szCs w:val="26"/>
          <w:lang w:val="uz-Cyrl-UZ"/>
        </w:rPr>
        <w:t xml:space="preserve"> сорбент,</w:t>
      </w:r>
      <w:r w:rsidRPr="005C0FCA">
        <w:rPr>
          <w:iCs/>
          <w:sz w:val="26"/>
          <w:szCs w:val="26"/>
          <w:lang w:val="uz-Cyrl-UZ"/>
        </w:rPr>
        <w:t xml:space="preserve"> совутилган холатда сақлаш,</w:t>
      </w:r>
      <w:r w:rsidRPr="005C0FCA">
        <w:rPr>
          <w:bCs/>
          <w:i/>
          <w:iCs/>
          <w:sz w:val="26"/>
          <w:szCs w:val="26"/>
          <w:lang w:val="uz-Cyrl-UZ"/>
        </w:rPr>
        <w:t xml:space="preserve"> </w:t>
      </w:r>
      <w:r w:rsidRPr="005C0FCA">
        <w:rPr>
          <w:bCs/>
          <w:iCs/>
          <w:sz w:val="26"/>
          <w:szCs w:val="26"/>
          <w:lang w:val="uz-Cyrl-UZ"/>
        </w:rPr>
        <w:t>пассив совутиш, фаол совутиш,</w:t>
      </w:r>
      <w:r w:rsidRPr="005C0FCA">
        <w:rPr>
          <w:iCs/>
          <w:sz w:val="26"/>
          <w:szCs w:val="26"/>
          <w:lang w:val="uz-Cyrl-UZ"/>
        </w:rPr>
        <w:t xml:space="preserve"> герметик шароитларда сақлаш, стационар курилмалар, кўчма курилмалар, аэротарнов,</w:t>
      </w:r>
      <w:r w:rsidRPr="005C0FCA">
        <w:rPr>
          <w:bCs/>
          <w:iCs/>
          <w:sz w:val="26"/>
          <w:szCs w:val="26"/>
          <w:lang w:val="uz-Cyrl-UZ"/>
        </w:rPr>
        <w:t xml:space="preserve"> дон массаларини кимёвий консервалаш</w:t>
      </w:r>
      <w:r w:rsidRPr="005C0FCA">
        <w:rPr>
          <w:iCs/>
          <w:sz w:val="26"/>
          <w:szCs w:val="26"/>
          <w:lang w:val="uz-Cyrl-UZ"/>
        </w:rPr>
        <w:t>.</w:t>
      </w:r>
    </w:p>
    <w:p w:rsidR="00923406" w:rsidRPr="005C0FCA" w:rsidRDefault="00923406" w:rsidP="00923406">
      <w:pPr>
        <w:ind w:firstLine="708"/>
        <w:jc w:val="both"/>
        <w:rPr>
          <w:sz w:val="26"/>
          <w:szCs w:val="26"/>
          <w:lang w:val="uz-Cyrl-UZ"/>
        </w:rPr>
      </w:pPr>
    </w:p>
    <w:p w:rsidR="00923406" w:rsidRPr="005C0FCA" w:rsidRDefault="00923406" w:rsidP="00923406">
      <w:pPr>
        <w:ind w:firstLine="708"/>
        <w:jc w:val="center"/>
        <w:rPr>
          <w:b/>
          <w:sz w:val="26"/>
          <w:szCs w:val="26"/>
        </w:rPr>
      </w:pPr>
      <w:r w:rsidRPr="005C0FCA">
        <w:rPr>
          <w:b/>
          <w:sz w:val="26"/>
          <w:szCs w:val="26"/>
        </w:rPr>
        <w:t>Такрорлаш учун саволлар</w:t>
      </w:r>
    </w:p>
    <w:p w:rsidR="00923406" w:rsidRPr="005C0FCA" w:rsidRDefault="00923406" w:rsidP="00923406">
      <w:pPr>
        <w:pStyle w:val="2"/>
        <w:spacing w:after="0"/>
        <w:ind w:left="360"/>
        <w:jc w:val="left"/>
        <w:rPr>
          <w:b w:val="0"/>
          <w:bCs w:val="0"/>
          <w:sz w:val="26"/>
          <w:szCs w:val="26"/>
        </w:rPr>
      </w:pPr>
      <w:r w:rsidRPr="005C0FCA">
        <w:rPr>
          <w:sz w:val="26"/>
          <w:szCs w:val="26"/>
        </w:rPr>
        <w:t>1.</w:t>
      </w:r>
      <w:r w:rsidRPr="005C0FCA">
        <w:rPr>
          <w:sz w:val="26"/>
          <w:szCs w:val="26"/>
        </w:rPr>
        <w:tab/>
      </w:r>
      <w:r w:rsidRPr="005C0FCA">
        <w:rPr>
          <w:b w:val="0"/>
          <w:bCs w:val="0"/>
          <w:sz w:val="26"/>
          <w:szCs w:val="26"/>
        </w:rPr>
        <w:t>Сақлаш режимларининг умумий асослари</w:t>
      </w:r>
      <w:r w:rsidRPr="005C0FCA">
        <w:rPr>
          <w:b w:val="0"/>
          <w:bCs w:val="0"/>
          <w:sz w:val="26"/>
          <w:szCs w:val="26"/>
          <w:lang w:val="ru-RU"/>
        </w:rPr>
        <w:t>ни айтинг</w:t>
      </w:r>
      <w:r w:rsidRPr="005C0FCA">
        <w:rPr>
          <w:b w:val="0"/>
          <w:bCs w:val="0"/>
          <w:sz w:val="26"/>
          <w:szCs w:val="26"/>
        </w:rPr>
        <w:t>.</w:t>
      </w:r>
    </w:p>
    <w:p w:rsidR="00923406" w:rsidRPr="005C0FCA" w:rsidRDefault="00923406" w:rsidP="00923406">
      <w:pPr>
        <w:pStyle w:val="2"/>
        <w:spacing w:after="0"/>
        <w:ind w:left="360"/>
        <w:jc w:val="left"/>
        <w:rPr>
          <w:b w:val="0"/>
          <w:bCs w:val="0"/>
          <w:sz w:val="26"/>
          <w:szCs w:val="26"/>
        </w:rPr>
      </w:pPr>
      <w:r w:rsidRPr="005C0FCA">
        <w:rPr>
          <w:b w:val="0"/>
          <w:bCs w:val="0"/>
          <w:sz w:val="26"/>
          <w:szCs w:val="26"/>
        </w:rPr>
        <w:t>2. Дон массаларини қуруқ холатда сақлаш режимларини тушунтиринг.</w:t>
      </w:r>
    </w:p>
    <w:p w:rsidR="00923406" w:rsidRPr="005C0FCA" w:rsidRDefault="00923406" w:rsidP="00923406">
      <w:pPr>
        <w:pStyle w:val="2"/>
        <w:spacing w:after="0"/>
        <w:jc w:val="both"/>
        <w:rPr>
          <w:b w:val="0"/>
          <w:bCs w:val="0"/>
          <w:i/>
          <w:iCs/>
          <w:sz w:val="26"/>
          <w:szCs w:val="26"/>
        </w:rPr>
      </w:pPr>
      <w:r w:rsidRPr="005C0FCA">
        <w:rPr>
          <w:b w:val="0"/>
          <w:bCs w:val="0"/>
          <w:i/>
          <w:iCs/>
          <w:sz w:val="26"/>
          <w:szCs w:val="26"/>
        </w:rPr>
        <w:t xml:space="preserve">     </w:t>
      </w:r>
      <w:r w:rsidRPr="005C0FCA">
        <w:rPr>
          <w:b w:val="0"/>
          <w:bCs w:val="0"/>
          <w:sz w:val="26"/>
          <w:szCs w:val="26"/>
        </w:rPr>
        <w:t>3</w:t>
      </w:r>
      <w:r w:rsidRPr="005C0FCA">
        <w:rPr>
          <w:b w:val="0"/>
          <w:bCs w:val="0"/>
          <w:i/>
          <w:iCs/>
          <w:sz w:val="26"/>
          <w:szCs w:val="26"/>
        </w:rPr>
        <w:t xml:space="preserve">. </w:t>
      </w:r>
      <w:r w:rsidRPr="005C0FCA">
        <w:rPr>
          <w:b w:val="0"/>
          <w:bCs w:val="0"/>
          <w:sz w:val="26"/>
          <w:szCs w:val="26"/>
        </w:rPr>
        <w:t>Дон массаларини совутилган холатда сақлаш деганда нимани тушунасиз?</w:t>
      </w:r>
    </w:p>
    <w:p w:rsidR="00923406" w:rsidRPr="005C0FCA" w:rsidRDefault="00923406" w:rsidP="00923406">
      <w:pPr>
        <w:pStyle w:val="2"/>
        <w:spacing w:after="0"/>
        <w:ind w:left="360"/>
        <w:jc w:val="both"/>
        <w:rPr>
          <w:b w:val="0"/>
          <w:bCs w:val="0"/>
          <w:sz w:val="26"/>
          <w:szCs w:val="26"/>
        </w:rPr>
      </w:pPr>
      <w:r w:rsidRPr="005C0FCA">
        <w:rPr>
          <w:b w:val="0"/>
          <w:bCs w:val="0"/>
          <w:sz w:val="26"/>
          <w:szCs w:val="26"/>
        </w:rPr>
        <w:t xml:space="preserve">4.Дон массаларин герметик шароитларда сақлаш режимларини тавсифланг? </w:t>
      </w:r>
    </w:p>
    <w:p w:rsidR="00923406" w:rsidRPr="005C0FCA" w:rsidRDefault="00923406" w:rsidP="00923406">
      <w:pPr>
        <w:pStyle w:val="2"/>
        <w:spacing w:after="0"/>
        <w:ind w:left="-180"/>
        <w:jc w:val="both"/>
        <w:rPr>
          <w:b w:val="0"/>
          <w:bCs w:val="0"/>
          <w:sz w:val="26"/>
          <w:szCs w:val="26"/>
        </w:rPr>
      </w:pPr>
      <w:r w:rsidRPr="005C0FCA">
        <w:rPr>
          <w:b w:val="0"/>
          <w:bCs w:val="0"/>
          <w:sz w:val="26"/>
          <w:szCs w:val="26"/>
        </w:rPr>
        <w:t xml:space="preserve">       5. Дон массаларини фаол шамоллатиш нима?</w:t>
      </w:r>
    </w:p>
    <w:p w:rsidR="00923406" w:rsidRPr="005C0FCA" w:rsidRDefault="00923406" w:rsidP="00923406">
      <w:pPr>
        <w:tabs>
          <w:tab w:val="left" w:pos="6060"/>
        </w:tabs>
        <w:rPr>
          <w:sz w:val="26"/>
          <w:szCs w:val="26"/>
          <w:lang w:val="uz-Cyrl-UZ"/>
        </w:rPr>
      </w:pPr>
      <w:r w:rsidRPr="005C0FCA">
        <w:rPr>
          <w:b/>
          <w:bCs/>
          <w:sz w:val="26"/>
          <w:szCs w:val="26"/>
          <w:lang w:val="uz-Cyrl-UZ"/>
        </w:rPr>
        <w:t xml:space="preserve">    </w:t>
      </w:r>
      <w:r w:rsidRPr="005C0FCA">
        <w:rPr>
          <w:sz w:val="26"/>
          <w:szCs w:val="26"/>
        </w:rPr>
        <w:t>6. Дон массаларини кимёвий консервалаш</w:t>
      </w:r>
      <w:r w:rsidRPr="005C0FCA">
        <w:rPr>
          <w:sz w:val="26"/>
          <w:szCs w:val="26"/>
          <w:lang w:val="uz-Cyrl-UZ"/>
        </w:rPr>
        <w:t xml:space="preserve"> қандай амалга оширилади?</w:t>
      </w:r>
    </w:p>
    <w:p w:rsidR="00BC068A" w:rsidRPr="00923406" w:rsidRDefault="00BC068A">
      <w:pPr>
        <w:rPr>
          <w:lang w:val="uz-Cyrl-UZ"/>
        </w:rPr>
      </w:pPr>
    </w:p>
    <w:sectPr w:rsidR="00BC068A" w:rsidRPr="00923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02B7D"/>
    <w:multiLevelType w:val="hybridMultilevel"/>
    <w:tmpl w:val="0E8EBF02"/>
    <w:lvl w:ilvl="0" w:tplc="0419000F">
      <w:start w:val="1"/>
      <w:numFmt w:val="decimal"/>
      <w:lvlText w:val="%1."/>
      <w:lvlJc w:val="left"/>
      <w:pPr>
        <w:tabs>
          <w:tab w:val="num" w:pos="720"/>
        </w:tabs>
        <w:ind w:left="720" w:hanging="360"/>
      </w:pPr>
      <w:rPr>
        <w:rFonts w:hint="default"/>
      </w:rPr>
    </w:lvl>
    <w:lvl w:ilvl="1" w:tplc="2AF691F6">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92340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40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923406"/>
    <w:pPr>
      <w:tabs>
        <w:tab w:val="left" w:pos="9072"/>
      </w:tabs>
      <w:suppressAutoHyphens/>
      <w:autoSpaceDE w:val="0"/>
      <w:autoSpaceDN w:val="0"/>
      <w:adjustRightInd w:val="0"/>
      <w:spacing w:after="888"/>
      <w:ind w:right="49" w:firstLine="851"/>
      <w:jc w:val="both"/>
    </w:pPr>
    <w:rPr>
      <w:sz w:val="28"/>
      <w:szCs w:val="20"/>
    </w:rPr>
  </w:style>
  <w:style w:type="character" w:customStyle="1" w:styleId="30">
    <w:name w:val="Основной текст с отступом 3 Знак"/>
    <w:basedOn w:val="a0"/>
    <w:link w:val="3"/>
    <w:rsid w:val="00923406"/>
    <w:rPr>
      <w:rFonts w:ascii="Times New Roman" w:eastAsia="Times New Roman" w:hAnsi="Times New Roman" w:cs="Times New Roman"/>
      <w:sz w:val="28"/>
      <w:szCs w:val="20"/>
      <w:lang w:val="ru-RU" w:eastAsia="ru-RU"/>
    </w:rPr>
  </w:style>
  <w:style w:type="paragraph" w:styleId="a3">
    <w:name w:val="Body Text Indent"/>
    <w:basedOn w:val="a"/>
    <w:link w:val="a4"/>
    <w:rsid w:val="00923406"/>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923406"/>
    <w:rPr>
      <w:rFonts w:ascii="Times New Roman" w:eastAsia="Times New Roman" w:hAnsi="Times New Roman" w:cs="Times New Roman"/>
      <w:sz w:val="28"/>
      <w:szCs w:val="20"/>
      <w:lang w:val="uz-Cyrl-UZ" w:eastAsia="ru-RU"/>
    </w:rPr>
  </w:style>
  <w:style w:type="paragraph" w:styleId="2">
    <w:name w:val="Body Text 2"/>
    <w:basedOn w:val="a"/>
    <w:link w:val="20"/>
    <w:rsid w:val="00923406"/>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923406"/>
    <w:rPr>
      <w:rFonts w:ascii="Times New Roman" w:eastAsia="Times New Roman" w:hAnsi="Times New Roman" w:cs="Times New Roman"/>
      <w:b/>
      <w:bCs/>
      <w:sz w:val="28"/>
      <w:szCs w:val="24"/>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40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923406"/>
    <w:pPr>
      <w:tabs>
        <w:tab w:val="left" w:pos="9072"/>
      </w:tabs>
      <w:suppressAutoHyphens/>
      <w:autoSpaceDE w:val="0"/>
      <w:autoSpaceDN w:val="0"/>
      <w:adjustRightInd w:val="0"/>
      <w:spacing w:after="888"/>
      <w:ind w:right="49" w:firstLine="851"/>
      <w:jc w:val="both"/>
    </w:pPr>
    <w:rPr>
      <w:sz w:val="28"/>
      <w:szCs w:val="20"/>
    </w:rPr>
  </w:style>
  <w:style w:type="character" w:customStyle="1" w:styleId="30">
    <w:name w:val="Основной текст с отступом 3 Знак"/>
    <w:basedOn w:val="a0"/>
    <w:link w:val="3"/>
    <w:rsid w:val="00923406"/>
    <w:rPr>
      <w:rFonts w:ascii="Times New Roman" w:eastAsia="Times New Roman" w:hAnsi="Times New Roman" w:cs="Times New Roman"/>
      <w:sz w:val="28"/>
      <w:szCs w:val="20"/>
      <w:lang w:val="ru-RU" w:eastAsia="ru-RU"/>
    </w:rPr>
  </w:style>
  <w:style w:type="paragraph" w:styleId="a3">
    <w:name w:val="Body Text Indent"/>
    <w:basedOn w:val="a"/>
    <w:link w:val="a4"/>
    <w:rsid w:val="00923406"/>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923406"/>
    <w:rPr>
      <w:rFonts w:ascii="Times New Roman" w:eastAsia="Times New Roman" w:hAnsi="Times New Roman" w:cs="Times New Roman"/>
      <w:sz w:val="28"/>
      <w:szCs w:val="20"/>
      <w:lang w:val="uz-Cyrl-UZ" w:eastAsia="ru-RU"/>
    </w:rPr>
  </w:style>
  <w:style w:type="paragraph" w:styleId="2">
    <w:name w:val="Body Text 2"/>
    <w:basedOn w:val="a"/>
    <w:link w:val="20"/>
    <w:rsid w:val="00923406"/>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923406"/>
    <w:rPr>
      <w:rFonts w:ascii="Times New Roman" w:eastAsia="Times New Roman" w:hAnsi="Times New Roman" w:cs="Times New Roman"/>
      <w:b/>
      <w:bCs/>
      <w:sz w:val="28"/>
      <w:szCs w:val="24"/>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10495</Words>
  <Characters>59827</Characters>
  <Application>Microsoft Office Word</Application>
  <DocSecurity>0</DocSecurity>
  <Lines>498</Lines>
  <Paragraphs>140</Paragraphs>
  <ScaleCrop>false</ScaleCrop>
  <Company>Home</Company>
  <LinksUpToDate>false</LinksUpToDate>
  <CharactersWithSpaces>70182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2012-11-06T04:28:00Z</dcterms:created>
  <dcterms:modified xsi:type="dcterms:W3CDTF">2012-11-06T04:28:00Z</dcterms:modified>
</cp:coreProperties>
</file>